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DF1C0" w14:textId="77777777" w:rsidR="001E555E" w:rsidRPr="004921AC" w:rsidRDefault="001E555E" w:rsidP="00710DE4">
      <w:pPr>
        <w:rPr>
          <w:rFonts w:asciiTheme="minorHAnsi" w:hAnsiTheme="minorHAnsi"/>
          <w:b/>
          <w:bCs/>
          <w:sz w:val="22"/>
          <w:szCs w:val="22"/>
        </w:rPr>
      </w:pPr>
    </w:p>
    <w:tbl>
      <w:tblPr>
        <w:tblW w:w="10382" w:type="dxa"/>
        <w:tblInd w:w="108" w:type="dxa"/>
        <w:tblLayout w:type="fixed"/>
        <w:tblLook w:val="0000" w:firstRow="0" w:lastRow="0" w:firstColumn="0" w:lastColumn="0" w:noHBand="0" w:noVBand="0"/>
      </w:tblPr>
      <w:tblGrid>
        <w:gridCol w:w="10382"/>
      </w:tblGrid>
      <w:tr w:rsidR="004C2659" w:rsidRPr="004921AC" w14:paraId="5AEE46DF" w14:textId="77777777" w:rsidTr="004C2659">
        <w:tc>
          <w:tcPr>
            <w:tcW w:w="10382" w:type="dxa"/>
          </w:tcPr>
          <w:p w14:paraId="59E1F7C4" w14:textId="77777777" w:rsidR="00AC4CB7" w:rsidRDefault="00AC4CB7" w:rsidP="007909A8">
            <w:pPr>
              <w:ind w:left="1064" w:hanging="1064"/>
              <w:rPr>
                <w:rFonts w:asciiTheme="minorHAnsi" w:hAnsiTheme="minorHAnsi"/>
                <w:b/>
              </w:rPr>
            </w:pPr>
            <w:r w:rsidRPr="004921AC">
              <w:rPr>
                <w:rFonts w:asciiTheme="minorHAnsi" w:hAnsiTheme="minorHAnsi"/>
                <w:b/>
              </w:rPr>
              <w:t>Subject:</w:t>
            </w:r>
            <w:r>
              <w:rPr>
                <w:rFonts w:asciiTheme="minorHAnsi" w:hAnsiTheme="minorHAnsi"/>
                <w:b/>
                <w:bCs/>
              </w:rPr>
              <w:t xml:space="preserve"> HSE National Patient </w:t>
            </w:r>
            <w:r w:rsidRPr="004921AC">
              <w:rPr>
                <w:rFonts w:asciiTheme="minorHAnsi" w:hAnsiTheme="minorHAnsi"/>
                <w:b/>
                <w:bCs/>
              </w:rPr>
              <w:t xml:space="preserve">Safety Alert </w:t>
            </w:r>
            <w:r>
              <w:rPr>
                <w:rFonts w:asciiTheme="minorHAnsi" w:hAnsiTheme="minorHAnsi"/>
                <w:b/>
                <w:bCs/>
              </w:rPr>
              <w:t>(NPSA) Updates</w:t>
            </w:r>
            <w:r w:rsidRPr="004921AC">
              <w:rPr>
                <w:rFonts w:asciiTheme="minorHAnsi" w:hAnsiTheme="minorHAnsi"/>
                <w:b/>
              </w:rPr>
              <w:t xml:space="preserve"> </w:t>
            </w:r>
          </w:p>
          <w:p w14:paraId="3BF1F781" w14:textId="77777777" w:rsidR="00AC4CB7" w:rsidRDefault="00AC4CB7" w:rsidP="007909A8">
            <w:pPr>
              <w:ind w:left="1064" w:hanging="1064"/>
              <w:rPr>
                <w:rFonts w:asciiTheme="minorHAnsi" w:hAnsiTheme="minorHAnsi"/>
                <w:b/>
              </w:rPr>
            </w:pPr>
          </w:p>
          <w:p w14:paraId="4B771C99" w14:textId="2A8B4565" w:rsidR="004C2659" w:rsidRPr="004921AC" w:rsidRDefault="004C2659" w:rsidP="007909A8">
            <w:pPr>
              <w:ind w:left="1064" w:hanging="1064"/>
              <w:rPr>
                <w:rFonts w:asciiTheme="minorHAnsi" w:hAnsiTheme="minorHAnsi"/>
                <w:b/>
              </w:rPr>
            </w:pPr>
            <w:r w:rsidRPr="004921AC">
              <w:rPr>
                <w:rFonts w:asciiTheme="minorHAnsi" w:hAnsiTheme="minorHAnsi"/>
                <w:b/>
              </w:rPr>
              <w:t>Report to:</w:t>
            </w:r>
            <w:r>
              <w:rPr>
                <w:rFonts w:asciiTheme="minorHAnsi" w:hAnsiTheme="minorHAnsi"/>
                <w:b/>
              </w:rPr>
              <w:t xml:space="preserve"> </w:t>
            </w:r>
            <w:r w:rsidRPr="00213436">
              <w:rPr>
                <w:rFonts w:asciiTheme="minorHAnsi" w:hAnsiTheme="minorHAnsi"/>
                <w:color w:val="808080" w:themeColor="background1" w:themeShade="80"/>
              </w:rPr>
              <w:t>[</w:t>
            </w:r>
            <w:r w:rsidR="00DF5997">
              <w:rPr>
                <w:rFonts w:asciiTheme="minorHAnsi" w:hAnsiTheme="minorHAnsi"/>
                <w:color w:val="808080" w:themeColor="background1" w:themeShade="80"/>
              </w:rPr>
              <w:t xml:space="preserve">Senior Accountable Officer / </w:t>
            </w:r>
            <w:r w:rsidRPr="00213436">
              <w:rPr>
                <w:rFonts w:asciiTheme="minorHAnsi" w:hAnsiTheme="minorHAnsi"/>
                <w:color w:val="808080" w:themeColor="background1" w:themeShade="80"/>
              </w:rPr>
              <w:t xml:space="preserve">Clinical Director / </w:t>
            </w:r>
            <w:r w:rsidR="00763D41">
              <w:rPr>
                <w:rFonts w:asciiTheme="minorHAnsi" w:hAnsiTheme="minorHAnsi"/>
                <w:color w:val="808080" w:themeColor="background1" w:themeShade="80"/>
              </w:rPr>
              <w:t xml:space="preserve">Local </w:t>
            </w:r>
            <w:r w:rsidRPr="00213436">
              <w:rPr>
                <w:rFonts w:asciiTheme="minorHAnsi" w:hAnsiTheme="minorHAnsi"/>
                <w:color w:val="808080" w:themeColor="background1" w:themeShade="80"/>
              </w:rPr>
              <w:t>Quality</w:t>
            </w:r>
            <w:r w:rsidR="0029418B">
              <w:rPr>
                <w:rFonts w:asciiTheme="minorHAnsi" w:hAnsiTheme="minorHAnsi"/>
                <w:color w:val="808080" w:themeColor="background1" w:themeShade="80"/>
              </w:rPr>
              <w:t xml:space="preserve"> &amp; Safety</w:t>
            </w:r>
            <w:r w:rsidRPr="00213436">
              <w:rPr>
                <w:rFonts w:asciiTheme="minorHAnsi" w:hAnsiTheme="minorHAnsi"/>
                <w:color w:val="808080" w:themeColor="background1" w:themeShade="80"/>
              </w:rPr>
              <w:t xml:space="preserve"> Committee</w:t>
            </w:r>
            <w:r w:rsidR="0029418B">
              <w:rPr>
                <w:rFonts w:asciiTheme="minorHAnsi" w:hAnsiTheme="minorHAnsi"/>
                <w:color w:val="808080" w:themeColor="background1" w:themeShade="80"/>
              </w:rPr>
              <w:t xml:space="preserve"> </w:t>
            </w:r>
            <w:r w:rsidR="007909A8">
              <w:rPr>
                <w:rFonts w:asciiTheme="minorHAnsi" w:hAnsiTheme="minorHAnsi"/>
                <w:color w:val="808080" w:themeColor="background1" w:themeShade="80"/>
              </w:rPr>
              <w:t>(</w:t>
            </w:r>
            <w:r w:rsidR="0029418B">
              <w:rPr>
                <w:rFonts w:asciiTheme="minorHAnsi" w:hAnsiTheme="minorHAnsi"/>
                <w:color w:val="808080" w:themeColor="background1" w:themeShade="80"/>
              </w:rPr>
              <w:t>or</w:t>
            </w:r>
            <w:r w:rsidR="00C549C8">
              <w:rPr>
                <w:rFonts w:asciiTheme="minorHAnsi" w:hAnsiTheme="minorHAnsi"/>
                <w:color w:val="808080" w:themeColor="background1" w:themeShade="80"/>
              </w:rPr>
              <w:t xml:space="preserve">        </w:t>
            </w:r>
            <w:r w:rsidR="0029418B">
              <w:rPr>
                <w:rFonts w:asciiTheme="minorHAnsi" w:hAnsiTheme="minorHAnsi"/>
                <w:color w:val="808080" w:themeColor="background1" w:themeShade="80"/>
              </w:rPr>
              <w:t>equivalent)</w:t>
            </w:r>
            <w:r w:rsidRPr="00213436">
              <w:rPr>
                <w:rFonts w:asciiTheme="minorHAnsi" w:hAnsiTheme="minorHAnsi"/>
                <w:color w:val="808080" w:themeColor="background1" w:themeShade="80"/>
              </w:rPr>
              <w:t>]</w:t>
            </w:r>
          </w:p>
        </w:tc>
      </w:tr>
      <w:tr w:rsidR="004C2659" w:rsidRPr="004921AC" w14:paraId="68E0DD15" w14:textId="77777777" w:rsidTr="004C2659">
        <w:tc>
          <w:tcPr>
            <w:tcW w:w="10382" w:type="dxa"/>
          </w:tcPr>
          <w:p w14:paraId="0221B7CD" w14:textId="77777777" w:rsidR="004C2659" w:rsidRDefault="004C2659" w:rsidP="001F2CA7">
            <w:pPr>
              <w:rPr>
                <w:rFonts w:asciiTheme="minorHAnsi" w:hAnsiTheme="minorHAnsi"/>
                <w:b/>
              </w:rPr>
            </w:pPr>
          </w:p>
          <w:p w14:paraId="6294DE54" w14:textId="77777777" w:rsidR="004C2659" w:rsidRPr="00B464E9" w:rsidRDefault="004C2659" w:rsidP="001F2CA7">
            <w:pPr>
              <w:rPr>
                <w:rFonts w:asciiTheme="minorHAnsi" w:hAnsiTheme="minorHAnsi"/>
                <w:b/>
                <w:color w:val="808080" w:themeColor="background1" w:themeShade="80"/>
              </w:rPr>
            </w:pPr>
            <w:r>
              <w:rPr>
                <w:rFonts w:asciiTheme="minorHAnsi" w:hAnsiTheme="minorHAnsi"/>
                <w:b/>
              </w:rPr>
              <w:t xml:space="preserve">Timeframe: </w:t>
            </w:r>
            <w:r w:rsidRPr="00B464E9">
              <w:rPr>
                <w:rFonts w:asciiTheme="minorHAnsi" w:hAnsiTheme="minorHAnsi"/>
                <w:color w:val="808080" w:themeColor="background1" w:themeShade="80"/>
              </w:rPr>
              <w:t>[Q1/Q2/Q3/Q4 Year]</w:t>
            </w:r>
          </w:p>
          <w:p w14:paraId="042238D4" w14:textId="77777777" w:rsidR="004C2659" w:rsidRDefault="004C2659" w:rsidP="001F2CA7">
            <w:pPr>
              <w:rPr>
                <w:rFonts w:asciiTheme="minorHAnsi" w:hAnsiTheme="minorHAnsi"/>
                <w:b/>
              </w:rPr>
            </w:pPr>
          </w:p>
          <w:p w14:paraId="2FEACE3F" w14:textId="77777777" w:rsidR="004C2659" w:rsidRPr="004921AC" w:rsidRDefault="004C2659" w:rsidP="001F2CA7">
            <w:pPr>
              <w:rPr>
                <w:rFonts w:asciiTheme="minorHAnsi" w:hAnsiTheme="minorHAnsi"/>
                <w:b/>
              </w:rPr>
            </w:pPr>
            <w:r>
              <w:rPr>
                <w:rFonts w:asciiTheme="minorHAnsi" w:hAnsiTheme="minorHAnsi"/>
                <w:b/>
              </w:rPr>
              <w:t xml:space="preserve">Date: </w:t>
            </w:r>
          </w:p>
        </w:tc>
      </w:tr>
      <w:tr w:rsidR="004C2659" w:rsidRPr="004921AC" w14:paraId="138D45E2" w14:textId="77777777" w:rsidTr="004C2659">
        <w:tc>
          <w:tcPr>
            <w:tcW w:w="10382" w:type="dxa"/>
          </w:tcPr>
          <w:p w14:paraId="702F3FEA" w14:textId="26686F21" w:rsidR="004C2659" w:rsidRPr="004921AC" w:rsidRDefault="00492891" w:rsidP="00213436">
            <w:pPr>
              <w:rPr>
                <w:rFonts w:asciiTheme="minorHAnsi" w:hAnsiTheme="minorHAnsi"/>
                <w:b/>
              </w:rPr>
            </w:pPr>
            <w:r>
              <w:rPr>
                <w:rFonts w:asciiTheme="minorHAnsi" w:hAnsiTheme="minorHAnsi"/>
                <w:b/>
              </w:rPr>
              <w:t>Service Name</w:t>
            </w:r>
            <w:r w:rsidR="004C2659" w:rsidRPr="004921AC">
              <w:rPr>
                <w:rFonts w:asciiTheme="minorHAnsi" w:hAnsiTheme="minorHAnsi"/>
                <w:b/>
              </w:rPr>
              <w:t>:</w:t>
            </w:r>
          </w:p>
        </w:tc>
      </w:tr>
      <w:tr w:rsidR="004C2659" w:rsidRPr="004921AC" w14:paraId="7D1A0872" w14:textId="77777777" w:rsidTr="004C2659">
        <w:tc>
          <w:tcPr>
            <w:tcW w:w="10382" w:type="dxa"/>
          </w:tcPr>
          <w:p w14:paraId="2DBEBBAE" w14:textId="2077C359" w:rsidR="004C2659" w:rsidRPr="004921AC" w:rsidRDefault="00492891" w:rsidP="001F2CA7">
            <w:pPr>
              <w:rPr>
                <w:rFonts w:asciiTheme="minorHAnsi" w:hAnsiTheme="minorHAnsi"/>
                <w:b/>
              </w:rPr>
            </w:pPr>
            <w:r>
              <w:rPr>
                <w:rFonts w:asciiTheme="minorHAnsi" w:hAnsiTheme="minorHAnsi"/>
                <w:b/>
              </w:rPr>
              <w:t>Completed By:</w:t>
            </w:r>
          </w:p>
        </w:tc>
      </w:tr>
      <w:tr w:rsidR="004C2659" w:rsidRPr="004921AC" w14:paraId="08A9958D" w14:textId="77777777" w:rsidTr="004C2659">
        <w:tc>
          <w:tcPr>
            <w:tcW w:w="10382" w:type="dxa"/>
          </w:tcPr>
          <w:p w14:paraId="195E5C62" w14:textId="77777777" w:rsidR="00240DF0" w:rsidRDefault="00240DF0" w:rsidP="00B464E9">
            <w:pPr>
              <w:rPr>
                <w:rFonts w:asciiTheme="minorHAnsi" w:hAnsiTheme="minorHAnsi"/>
                <w:b/>
              </w:rPr>
            </w:pPr>
          </w:p>
          <w:p w14:paraId="6AC2FC6A" w14:textId="4A0CAC69" w:rsidR="004C2659" w:rsidRPr="004921AC" w:rsidRDefault="004C2659" w:rsidP="00B464E9">
            <w:pPr>
              <w:rPr>
                <w:rFonts w:asciiTheme="minorHAnsi" w:hAnsiTheme="minorHAnsi"/>
                <w:b/>
              </w:rPr>
            </w:pPr>
          </w:p>
        </w:tc>
      </w:tr>
    </w:tbl>
    <w:p w14:paraId="298EC8FE" w14:textId="2EA34C45" w:rsidR="00E45B46" w:rsidRDefault="00D450CA" w:rsidP="00B464E9">
      <w:pPr>
        <w:pStyle w:val="ListParagraph"/>
        <w:numPr>
          <w:ilvl w:val="0"/>
          <w:numId w:val="25"/>
        </w:numPr>
        <w:jc w:val="both"/>
        <w:rPr>
          <w:rFonts w:asciiTheme="minorHAnsi" w:hAnsiTheme="minorHAnsi"/>
          <w:b/>
          <w:bCs/>
          <w:sz w:val="22"/>
          <w:szCs w:val="22"/>
        </w:rPr>
      </w:pPr>
      <w:r w:rsidRPr="00B464E9">
        <w:rPr>
          <w:rFonts w:asciiTheme="minorHAnsi" w:hAnsiTheme="minorHAnsi"/>
          <w:b/>
          <w:bCs/>
          <w:sz w:val="22"/>
          <w:szCs w:val="22"/>
        </w:rPr>
        <w:t>Background</w:t>
      </w:r>
    </w:p>
    <w:p w14:paraId="49B1B66D" w14:textId="77777777" w:rsidR="00413540" w:rsidRDefault="00413540" w:rsidP="00413540">
      <w:pPr>
        <w:pStyle w:val="ListParagraph"/>
        <w:rPr>
          <w:rFonts w:asciiTheme="minorHAnsi" w:hAnsiTheme="minorHAnsi"/>
          <w:b/>
          <w:bCs/>
          <w:sz w:val="22"/>
          <w:szCs w:val="22"/>
        </w:rPr>
      </w:pPr>
    </w:p>
    <w:p w14:paraId="491E6D1C" w14:textId="431800ED" w:rsidR="00644274" w:rsidRDefault="00413540" w:rsidP="00413540">
      <w:pPr>
        <w:rPr>
          <w:rFonts w:asciiTheme="minorHAnsi" w:hAnsiTheme="minorHAnsi"/>
          <w:bCs/>
          <w:sz w:val="22"/>
          <w:szCs w:val="22"/>
          <w:lang w:val="en-IE"/>
        </w:rPr>
      </w:pPr>
      <w:r w:rsidRPr="00413540">
        <w:rPr>
          <w:rFonts w:asciiTheme="minorHAnsi" w:hAnsiTheme="minorHAnsi"/>
          <w:bCs/>
          <w:sz w:val="22"/>
          <w:szCs w:val="22"/>
          <w:lang w:val="en-IE"/>
        </w:rPr>
        <w:t>HSE NPSAs are high priority communications in relation to patient safety issues, which requires HSE services and HSE funded agencies to take specific action(s) within an identified timeframe, in order to</w:t>
      </w:r>
      <w:r>
        <w:rPr>
          <w:rFonts w:asciiTheme="minorHAnsi" w:hAnsiTheme="minorHAnsi"/>
          <w:bCs/>
          <w:sz w:val="22"/>
          <w:szCs w:val="22"/>
          <w:lang w:val="en-IE"/>
        </w:rPr>
        <w:t xml:space="preserve"> </w:t>
      </w:r>
      <w:r w:rsidRPr="00413540">
        <w:rPr>
          <w:rFonts w:asciiTheme="minorHAnsi" w:hAnsiTheme="minorHAnsi"/>
          <w:bCs/>
          <w:sz w:val="22"/>
          <w:szCs w:val="22"/>
          <w:lang w:val="en-IE"/>
        </w:rPr>
        <w:t>reduce the risk of occurrence or</w:t>
      </w:r>
      <w:r>
        <w:rPr>
          <w:rFonts w:asciiTheme="minorHAnsi" w:hAnsiTheme="minorHAnsi"/>
          <w:bCs/>
          <w:sz w:val="22"/>
          <w:szCs w:val="22"/>
          <w:lang w:val="en-IE"/>
        </w:rPr>
        <w:t xml:space="preserve"> </w:t>
      </w:r>
      <w:r w:rsidRPr="00413540">
        <w:rPr>
          <w:rFonts w:asciiTheme="minorHAnsi" w:hAnsiTheme="minorHAnsi"/>
          <w:bCs/>
          <w:sz w:val="22"/>
          <w:szCs w:val="22"/>
          <w:lang w:val="en-IE"/>
        </w:rPr>
        <w:t>recurrence of patient safety incidents that have the</w:t>
      </w:r>
      <w:r>
        <w:rPr>
          <w:rFonts w:asciiTheme="minorHAnsi" w:hAnsiTheme="minorHAnsi"/>
          <w:bCs/>
          <w:sz w:val="22"/>
          <w:szCs w:val="22"/>
          <w:lang w:val="en-IE"/>
        </w:rPr>
        <w:t xml:space="preserve"> </w:t>
      </w:r>
      <w:r w:rsidRPr="00413540">
        <w:rPr>
          <w:rFonts w:asciiTheme="minorHAnsi" w:hAnsiTheme="minorHAnsi"/>
          <w:bCs/>
          <w:sz w:val="22"/>
          <w:szCs w:val="22"/>
          <w:lang w:val="en-IE"/>
        </w:rPr>
        <w:t>potential to cause harm. HSE NPSAs are issued by the HSE in conjunction with relevant</w:t>
      </w:r>
      <w:r>
        <w:rPr>
          <w:rFonts w:asciiTheme="minorHAnsi" w:hAnsiTheme="minorHAnsi"/>
          <w:bCs/>
          <w:sz w:val="22"/>
          <w:szCs w:val="22"/>
          <w:lang w:val="en-IE"/>
        </w:rPr>
        <w:t xml:space="preserve"> </w:t>
      </w:r>
      <w:r w:rsidRPr="00413540">
        <w:rPr>
          <w:rFonts w:asciiTheme="minorHAnsi" w:hAnsiTheme="minorHAnsi"/>
          <w:bCs/>
          <w:sz w:val="22"/>
          <w:szCs w:val="22"/>
          <w:lang w:val="en-IE"/>
        </w:rPr>
        <w:t xml:space="preserve">stakeholders (subject matter experts, patient representatives, clinical </w:t>
      </w:r>
      <w:r w:rsidR="0095106C">
        <w:rPr>
          <w:rFonts w:asciiTheme="minorHAnsi" w:hAnsiTheme="minorHAnsi"/>
          <w:bCs/>
          <w:sz w:val="22"/>
          <w:szCs w:val="22"/>
          <w:lang w:val="en-IE"/>
        </w:rPr>
        <w:t xml:space="preserve">and </w:t>
      </w:r>
      <w:r w:rsidRPr="00413540">
        <w:rPr>
          <w:rFonts w:asciiTheme="minorHAnsi" w:hAnsiTheme="minorHAnsi"/>
          <w:bCs/>
          <w:sz w:val="22"/>
          <w:szCs w:val="22"/>
          <w:lang w:val="en-IE"/>
        </w:rPr>
        <w:t>academic experts)</w:t>
      </w:r>
    </w:p>
    <w:p w14:paraId="49936F71" w14:textId="77777777" w:rsidR="00413540" w:rsidRPr="00644274" w:rsidRDefault="00413540" w:rsidP="00413540">
      <w:pPr>
        <w:jc w:val="both"/>
        <w:rPr>
          <w:rFonts w:asciiTheme="minorHAnsi" w:hAnsiTheme="minorHAnsi"/>
          <w:b/>
          <w:bCs/>
          <w:sz w:val="22"/>
          <w:szCs w:val="22"/>
        </w:rPr>
      </w:pPr>
    </w:p>
    <w:p w14:paraId="2F4CAEC1" w14:textId="5F39912D" w:rsidR="00213436" w:rsidRDefault="002B4C52" w:rsidP="008172CC">
      <w:pPr>
        <w:jc w:val="both"/>
        <w:rPr>
          <w:rFonts w:asciiTheme="minorHAnsi" w:hAnsiTheme="minorHAnsi"/>
          <w:sz w:val="22"/>
          <w:szCs w:val="22"/>
        </w:rPr>
      </w:pPr>
      <w:r>
        <w:rPr>
          <w:rFonts w:asciiTheme="minorHAnsi" w:hAnsiTheme="minorHAnsi"/>
          <w:sz w:val="22"/>
          <w:szCs w:val="22"/>
        </w:rPr>
        <w:t xml:space="preserve">HSE </w:t>
      </w:r>
      <w:r w:rsidR="00213436">
        <w:rPr>
          <w:rFonts w:asciiTheme="minorHAnsi" w:hAnsiTheme="minorHAnsi"/>
          <w:sz w:val="22"/>
          <w:szCs w:val="22"/>
        </w:rPr>
        <w:t>N</w:t>
      </w:r>
      <w:r w:rsidR="00CD5CA5">
        <w:rPr>
          <w:rFonts w:asciiTheme="minorHAnsi" w:hAnsiTheme="minorHAnsi"/>
          <w:sz w:val="22"/>
          <w:szCs w:val="22"/>
        </w:rPr>
        <w:t>PSAs a</w:t>
      </w:r>
      <w:r w:rsidR="002F6D82" w:rsidRPr="004921AC">
        <w:rPr>
          <w:rFonts w:asciiTheme="minorHAnsi" w:hAnsiTheme="minorHAnsi"/>
          <w:sz w:val="22"/>
          <w:szCs w:val="22"/>
        </w:rPr>
        <w:t xml:space="preserve">re disseminated </w:t>
      </w:r>
      <w:r w:rsidR="00644274">
        <w:rPr>
          <w:rFonts w:asciiTheme="minorHAnsi" w:hAnsiTheme="minorHAnsi"/>
          <w:sz w:val="22"/>
          <w:szCs w:val="22"/>
        </w:rPr>
        <w:t xml:space="preserve">to each service </w:t>
      </w:r>
      <w:r w:rsidR="002F6D82" w:rsidRPr="004921AC">
        <w:rPr>
          <w:rFonts w:asciiTheme="minorHAnsi" w:hAnsiTheme="minorHAnsi"/>
          <w:sz w:val="22"/>
          <w:szCs w:val="22"/>
        </w:rPr>
        <w:t xml:space="preserve">through the </w:t>
      </w:r>
      <w:r w:rsidR="00CD5CA5">
        <w:rPr>
          <w:rFonts w:asciiTheme="minorHAnsi" w:hAnsiTheme="minorHAnsi"/>
          <w:sz w:val="22"/>
          <w:szCs w:val="22"/>
        </w:rPr>
        <w:t>HSE QPS e-A</w:t>
      </w:r>
      <w:r w:rsidR="00213436">
        <w:rPr>
          <w:rFonts w:asciiTheme="minorHAnsi" w:hAnsiTheme="minorHAnsi"/>
          <w:sz w:val="22"/>
          <w:szCs w:val="22"/>
        </w:rPr>
        <w:t>lert System</w:t>
      </w:r>
      <w:r w:rsidR="00644274">
        <w:rPr>
          <w:rFonts w:asciiTheme="minorHAnsi" w:hAnsiTheme="minorHAnsi"/>
          <w:sz w:val="22"/>
          <w:szCs w:val="22"/>
        </w:rPr>
        <w:t xml:space="preserve"> through </w:t>
      </w:r>
      <w:r>
        <w:rPr>
          <w:rFonts w:asciiTheme="minorHAnsi" w:hAnsiTheme="minorHAnsi"/>
          <w:sz w:val="22"/>
          <w:szCs w:val="22"/>
        </w:rPr>
        <w:t>HSE NPSA Officers</w:t>
      </w:r>
      <w:r w:rsidR="00213436">
        <w:rPr>
          <w:rFonts w:asciiTheme="minorHAnsi" w:hAnsiTheme="minorHAnsi"/>
          <w:sz w:val="22"/>
          <w:szCs w:val="22"/>
        </w:rPr>
        <w:t>.</w:t>
      </w:r>
      <w:r w:rsidR="00F531E8">
        <w:rPr>
          <w:rFonts w:asciiTheme="minorHAnsi" w:hAnsiTheme="minorHAnsi"/>
          <w:sz w:val="22"/>
          <w:szCs w:val="22"/>
        </w:rPr>
        <w:t xml:space="preserve"> HSE NPSA will also be freely available to access and download through the online resource Patient Safety Together: learning, sharing and improving. </w:t>
      </w:r>
    </w:p>
    <w:p w14:paraId="2BD8E4F3" w14:textId="77777777" w:rsidR="00644274" w:rsidRDefault="00644274" w:rsidP="008172CC">
      <w:pPr>
        <w:jc w:val="both"/>
        <w:rPr>
          <w:rFonts w:asciiTheme="minorHAnsi" w:hAnsiTheme="minorHAnsi"/>
          <w:sz w:val="22"/>
          <w:szCs w:val="22"/>
        </w:rPr>
      </w:pPr>
    </w:p>
    <w:p w14:paraId="3AD41904" w14:textId="77777777" w:rsidR="00C07FDB" w:rsidRPr="004921AC" w:rsidRDefault="00CD5CA5" w:rsidP="008172CC">
      <w:pPr>
        <w:jc w:val="both"/>
        <w:rPr>
          <w:rFonts w:asciiTheme="minorHAnsi" w:hAnsiTheme="minorHAnsi"/>
          <w:sz w:val="22"/>
          <w:szCs w:val="22"/>
        </w:rPr>
      </w:pPr>
      <w:r>
        <w:rPr>
          <w:rFonts w:asciiTheme="minorHAnsi" w:hAnsiTheme="minorHAnsi"/>
          <w:sz w:val="22"/>
          <w:szCs w:val="22"/>
        </w:rPr>
        <w:t>E</w:t>
      </w:r>
      <w:r w:rsidR="00213436">
        <w:rPr>
          <w:rFonts w:asciiTheme="minorHAnsi" w:hAnsiTheme="minorHAnsi"/>
          <w:sz w:val="22"/>
          <w:szCs w:val="22"/>
        </w:rPr>
        <w:t xml:space="preserve">ach </w:t>
      </w:r>
      <w:r>
        <w:rPr>
          <w:rFonts w:asciiTheme="minorHAnsi" w:hAnsiTheme="minorHAnsi"/>
          <w:sz w:val="22"/>
          <w:szCs w:val="22"/>
        </w:rPr>
        <w:t>HSE and HSE funded service take the following steps</w:t>
      </w:r>
      <w:r w:rsidR="001825EF">
        <w:rPr>
          <w:rFonts w:asciiTheme="minorHAnsi" w:hAnsiTheme="minorHAnsi"/>
          <w:sz w:val="22"/>
          <w:szCs w:val="22"/>
        </w:rPr>
        <w:t>:</w:t>
      </w:r>
    </w:p>
    <w:p w14:paraId="75D08704" w14:textId="40B75627" w:rsidR="002F6D82" w:rsidRPr="004921AC" w:rsidRDefault="00CD5CA5" w:rsidP="00CD5CA5">
      <w:pPr>
        <w:numPr>
          <w:ilvl w:val="0"/>
          <w:numId w:val="24"/>
        </w:numPr>
        <w:jc w:val="both"/>
        <w:rPr>
          <w:rFonts w:asciiTheme="minorHAnsi" w:hAnsiTheme="minorHAnsi"/>
          <w:sz w:val="22"/>
          <w:szCs w:val="22"/>
        </w:rPr>
      </w:pPr>
      <w:r>
        <w:rPr>
          <w:rFonts w:asciiTheme="minorHAnsi" w:hAnsiTheme="minorHAnsi"/>
          <w:sz w:val="22"/>
          <w:szCs w:val="22"/>
        </w:rPr>
        <w:t xml:space="preserve">Through the e-Alert system the </w:t>
      </w:r>
      <w:r w:rsidR="002B4C52">
        <w:rPr>
          <w:rFonts w:asciiTheme="minorHAnsi" w:hAnsiTheme="minorHAnsi"/>
          <w:sz w:val="22"/>
          <w:szCs w:val="22"/>
        </w:rPr>
        <w:t xml:space="preserve">HSE NPSA </w:t>
      </w:r>
      <w:r w:rsidR="00A92B71">
        <w:rPr>
          <w:rFonts w:asciiTheme="minorHAnsi" w:hAnsiTheme="minorHAnsi"/>
          <w:sz w:val="22"/>
          <w:szCs w:val="22"/>
        </w:rPr>
        <w:t>Officer</w:t>
      </w:r>
      <w:r>
        <w:rPr>
          <w:rFonts w:asciiTheme="minorHAnsi" w:hAnsiTheme="minorHAnsi"/>
          <w:sz w:val="22"/>
          <w:szCs w:val="22"/>
        </w:rPr>
        <w:t xml:space="preserve"> a</w:t>
      </w:r>
      <w:r w:rsidR="00D450CA" w:rsidRPr="004921AC">
        <w:rPr>
          <w:rFonts w:asciiTheme="minorHAnsi" w:hAnsiTheme="minorHAnsi"/>
          <w:sz w:val="22"/>
          <w:szCs w:val="22"/>
        </w:rPr>
        <w:t>cknowledge</w:t>
      </w:r>
      <w:r w:rsidR="009B70D6" w:rsidRPr="004921AC">
        <w:rPr>
          <w:rFonts w:asciiTheme="minorHAnsi" w:hAnsiTheme="minorHAnsi"/>
          <w:sz w:val="22"/>
          <w:szCs w:val="22"/>
        </w:rPr>
        <w:t>s</w:t>
      </w:r>
      <w:r w:rsidR="00D450CA" w:rsidRPr="004921AC">
        <w:rPr>
          <w:rFonts w:asciiTheme="minorHAnsi" w:hAnsiTheme="minorHAnsi"/>
          <w:sz w:val="22"/>
          <w:szCs w:val="22"/>
        </w:rPr>
        <w:t xml:space="preserve"> receipt of the alerts </w:t>
      </w:r>
      <w:r w:rsidR="00C07FDB" w:rsidRPr="004921AC">
        <w:rPr>
          <w:rFonts w:asciiTheme="minorHAnsi" w:hAnsiTheme="minorHAnsi"/>
          <w:sz w:val="22"/>
          <w:szCs w:val="22"/>
        </w:rPr>
        <w:t>and</w:t>
      </w:r>
      <w:r w:rsidR="002F6D82" w:rsidRPr="004921AC">
        <w:rPr>
          <w:rFonts w:asciiTheme="minorHAnsi" w:hAnsiTheme="minorHAnsi"/>
          <w:sz w:val="22"/>
          <w:szCs w:val="22"/>
        </w:rPr>
        <w:t xml:space="preserve"> signs off as required.</w:t>
      </w:r>
    </w:p>
    <w:p w14:paraId="5BD8991D" w14:textId="77777777" w:rsidR="00C07FDB" w:rsidRPr="004921AC" w:rsidRDefault="00C07FDB" w:rsidP="00CD5CA5">
      <w:pPr>
        <w:numPr>
          <w:ilvl w:val="0"/>
          <w:numId w:val="24"/>
        </w:numPr>
        <w:jc w:val="both"/>
        <w:rPr>
          <w:rFonts w:asciiTheme="minorHAnsi" w:hAnsiTheme="minorHAnsi"/>
          <w:sz w:val="22"/>
          <w:szCs w:val="22"/>
        </w:rPr>
      </w:pPr>
      <w:r w:rsidRPr="004921AC">
        <w:rPr>
          <w:rFonts w:asciiTheme="minorHAnsi" w:hAnsiTheme="minorHAnsi"/>
          <w:sz w:val="22"/>
          <w:szCs w:val="22"/>
        </w:rPr>
        <w:t>D</w:t>
      </w:r>
      <w:r w:rsidR="00D450CA" w:rsidRPr="004921AC">
        <w:rPr>
          <w:rFonts w:asciiTheme="minorHAnsi" w:hAnsiTheme="minorHAnsi"/>
          <w:sz w:val="22"/>
          <w:szCs w:val="22"/>
        </w:rPr>
        <w:t>isseminate</w:t>
      </w:r>
      <w:r w:rsidR="000C3EAE" w:rsidRPr="004921AC">
        <w:rPr>
          <w:rFonts w:asciiTheme="minorHAnsi" w:hAnsiTheme="minorHAnsi"/>
          <w:sz w:val="22"/>
          <w:szCs w:val="22"/>
        </w:rPr>
        <w:t>s</w:t>
      </w:r>
      <w:r w:rsidR="00D450CA" w:rsidRPr="004921AC">
        <w:rPr>
          <w:rFonts w:asciiTheme="minorHAnsi" w:hAnsiTheme="minorHAnsi"/>
          <w:sz w:val="22"/>
          <w:szCs w:val="22"/>
        </w:rPr>
        <w:t xml:space="preserve"> the alert</w:t>
      </w:r>
      <w:r w:rsidR="00415718" w:rsidRPr="004921AC">
        <w:rPr>
          <w:rFonts w:asciiTheme="minorHAnsi" w:hAnsiTheme="minorHAnsi"/>
          <w:sz w:val="22"/>
          <w:szCs w:val="22"/>
        </w:rPr>
        <w:t>s</w:t>
      </w:r>
      <w:r w:rsidRPr="004921AC">
        <w:rPr>
          <w:rFonts w:asciiTheme="minorHAnsi" w:hAnsiTheme="minorHAnsi"/>
          <w:sz w:val="22"/>
          <w:szCs w:val="22"/>
        </w:rPr>
        <w:t xml:space="preserve"> within </w:t>
      </w:r>
      <w:r w:rsidR="00213436">
        <w:rPr>
          <w:rFonts w:asciiTheme="minorHAnsi" w:hAnsiTheme="minorHAnsi"/>
          <w:sz w:val="22"/>
          <w:szCs w:val="22"/>
        </w:rPr>
        <w:t xml:space="preserve">their service </w:t>
      </w:r>
      <w:r w:rsidRPr="004921AC">
        <w:rPr>
          <w:rFonts w:asciiTheme="minorHAnsi" w:hAnsiTheme="minorHAnsi"/>
          <w:sz w:val="22"/>
          <w:szCs w:val="22"/>
        </w:rPr>
        <w:t xml:space="preserve">and </w:t>
      </w:r>
      <w:r w:rsidR="00D450CA" w:rsidRPr="004921AC">
        <w:rPr>
          <w:rFonts w:asciiTheme="minorHAnsi" w:hAnsiTheme="minorHAnsi"/>
          <w:sz w:val="22"/>
          <w:szCs w:val="22"/>
        </w:rPr>
        <w:t>monitor</w:t>
      </w:r>
      <w:r w:rsidR="000C3EAE" w:rsidRPr="004921AC">
        <w:rPr>
          <w:rFonts w:asciiTheme="minorHAnsi" w:hAnsiTheme="minorHAnsi"/>
          <w:sz w:val="22"/>
          <w:szCs w:val="22"/>
        </w:rPr>
        <w:t>s</w:t>
      </w:r>
      <w:r w:rsidR="00D450CA" w:rsidRPr="004921AC">
        <w:rPr>
          <w:rFonts w:asciiTheme="minorHAnsi" w:hAnsiTheme="minorHAnsi"/>
          <w:sz w:val="22"/>
          <w:szCs w:val="22"/>
        </w:rPr>
        <w:t xml:space="preserve"> progress</w:t>
      </w:r>
      <w:r w:rsidRPr="004921AC">
        <w:rPr>
          <w:rFonts w:asciiTheme="minorHAnsi" w:hAnsiTheme="minorHAnsi"/>
          <w:sz w:val="22"/>
          <w:szCs w:val="22"/>
        </w:rPr>
        <w:t xml:space="preserve"> against completion</w:t>
      </w:r>
    </w:p>
    <w:p w14:paraId="1F76E6B2" w14:textId="77777777" w:rsidR="003E7E88" w:rsidRPr="004921AC" w:rsidRDefault="00C07FDB" w:rsidP="00CD5CA5">
      <w:pPr>
        <w:numPr>
          <w:ilvl w:val="0"/>
          <w:numId w:val="24"/>
        </w:numPr>
        <w:jc w:val="both"/>
        <w:rPr>
          <w:rFonts w:asciiTheme="minorHAnsi" w:hAnsiTheme="minorHAnsi"/>
          <w:sz w:val="22"/>
          <w:szCs w:val="22"/>
        </w:rPr>
      </w:pPr>
      <w:r w:rsidRPr="004921AC">
        <w:rPr>
          <w:rFonts w:asciiTheme="minorHAnsi" w:hAnsiTheme="minorHAnsi"/>
          <w:sz w:val="22"/>
          <w:szCs w:val="22"/>
        </w:rPr>
        <w:t>R</w:t>
      </w:r>
      <w:r w:rsidR="003321E5" w:rsidRPr="004921AC">
        <w:rPr>
          <w:rFonts w:asciiTheme="minorHAnsi" w:hAnsiTheme="minorHAnsi"/>
          <w:sz w:val="22"/>
          <w:szCs w:val="22"/>
        </w:rPr>
        <w:t>ecord</w:t>
      </w:r>
      <w:r w:rsidRPr="004921AC">
        <w:rPr>
          <w:rFonts w:asciiTheme="minorHAnsi" w:hAnsiTheme="minorHAnsi"/>
          <w:sz w:val="22"/>
          <w:szCs w:val="22"/>
        </w:rPr>
        <w:t xml:space="preserve">s evidence of completion </w:t>
      </w:r>
      <w:r w:rsidR="003321E5" w:rsidRPr="004921AC">
        <w:rPr>
          <w:rFonts w:asciiTheme="minorHAnsi" w:hAnsiTheme="minorHAnsi"/>
          <w:sz w:val="22"/>
          <w:szCs w:val="22"/>
        </w:rPr>
        <w:t xml:space="preserve">on </w:t>
      </w:r>
      <w:r w:rsidRPr="004921AC">
        <w:rPr>
          <w:rFonts w:asciiTheme="minorHAnsi" w:hAnsiTheme="minorHAnsi"/>
          <w:sz w:val="22"/>
          <w:szCs w:val="22"/>
        </w:rPr>
        <w:t>an internal database (</w:t>
      </w:r>
      <w:r w:rsidR="00CD5CA5">
        <w:rPr>
          <w:rFonts w:asciiTheme="minorHAnsi" w:hAnsiTheme="minorHAnsi"/>
          <w:sz w:val="22"/>
          <w:szCs w:val="22"/>
        </w:rPr>
        <w:t>optional</w:t>
      </w:r>
      <w:r w:rsidRPr="004921AC">
        <w:rPr>
          <w:rFonts w:asciiTheme="minorHAnsi" w:hAnsiTheme="minorHAnsi"/>
          <w:sz w:val="22"/>
          <w:szCs w:val="22"/>
        </w:rPr>
        <w:t>)</w:t>
      </w:r>
    </w:p>
    <w:p w14:paraId="2F7D097D" w14:textId="77777777" w:rsidR="00C07FDB" w:rsidRPr="004921AC" w:rsidRDefault="00C07FDB" w:rsidP="00C07FDB">
      <w:pPr>
        <w:jc w:val="both"/>
        <w:rPr>
          <w:rFonts w:asciiTheme="minorHAnsi" w:hAnsiTheme="minorHAnsi"/>
          <w:sz w:val="22"/>
          <w:szCs w:val="22"/>
        </w:rPr>
      </w:pPr>
    </w:p>
    <w:p w14:paraId="6AE1DD8B" w14:textId="7BAC60E6" w:rsidR="00D450CA" w:rsidRPr="004921AC" w:rsidRDefault="00952F76" w:rsidP="008172CC">
      <w:pPr>
        <w:jc w:val="both"/>
        <w:rPr>
          <w:rFonts w:asciiTheme="minorHAnsi" w:hAnsiTheme="minorHAnsi"/>
          <w:sz w:val="22"/>
          <w:szCs w:val="22"/>
        </w:rPr>
      </w:pPr>
      <w:r w:rsidRPr="004921AC">
        <w:rPr>
          <w:rFonts w:asciiTheme="minorHAnsi" w:hAnsiTheme="minorHAnsi"/>
          <w:sz w:val="22"/>
          <w:szCs w:val="22"/>
        </w:rPr>
        <w:t xml:space="preserve">Overdue </w:t>
      </w:r>
      <w:r w:rsidR="00106DC8">
        <w:rPr>
          <w:rFonts w:asciiTheme="minorHAnsi" w:hAnsiTheme="minorHAnsi"/>
          <w:sz w:val="22"/>
          <w:szCs w:val="22"/>
        </w:rPr>
        <w:t xml:space="preserve">HSE NPSAs should </w:t>
      </w:r>
      <w:r w:rsidR="008172CC" w:rsidRPr="004921AC">
        <w:rPr>
          <w:rFonts w:asciiTheme="minorHAnsi" w:hAnsiTheme="minorHAnsi"/>
          <w:sz w:val="22"/>
          <w:szCs w:val="22"/>
        </w:rPr>
        <w:t xml:space="preserve">receive </w:t>
      </w:r>
      <w:r w:rsidR="00D450CA" w:rsidRPr="004921AC">
        <w:rPr>
          <w:rFonts w:asciiTheme="minorHAnsi" w:hAnsiTheme="minorHAnsi"/>
          <w:sz w:val="22"/>
          <w:szCs w:val="22"/>
        </w:rPr>
        <w:t xml:space="preserve">internal </w:t>
      </w:r>
      <w:r w:rsidR="00106DC8">
        <w:rPr>
          <w:rFonts w:asciiTheme="minorHAnsi" w:hAnsiTheme="minorHAnsi"/>
          <w:sz w:val="22"/>
          <w:szCs w:val="22"/>
        </w:rPr>
        <w:t>oversight and management</w:t>
      </w:r>
      <w:r w:rsidR="00D450CA" w:rsidRPr="004921AC">
        <w:rPr>
          <w:rFonts w:asciiTheme="minorHAnsi" w:hAnsiTheme="minorHAnsi"/>
          <w:sz w:val="22"/>
          <w:szCs w:val="22"/>
        </w:rPr>
        <w:t xml:space="preserve"> </w:t>
      </w:r>
      <w:r w:rsidR="00451149" w:rsidRPr="004921AC">
        <w:rPr>
          <w:rFonts w:asciiTheme="minorHAnsi" w:hAnsiTheme="minorHAnsi"/>
          <w:sz w:val="22"/>
          <w:szCs w:val="22"/>
        </w:rPr>
        <w:t>through</w:t>
      </w:r>
      <w:r w:rsidR="00106DC8">
        <w:rPr>
          <w:rFonts w:asciiTheme="minorHAnsi" w:hAnsiTheme="minorHAnsi"/>
          <w:sz w:val="22"/>
          <w:szCs w:val="22"/>
        </w:rPr>
        <w:t xml:space="preserve"> local </w:t>
      </w:r>
      <w:r w:rsidR="0056784A">
        <w:rPr>
          <w:rFonts w:asciiTheme="minorHAnsi" w:hAnsiTheme="minorHAnsi"/>
          <w:sz w:val="22"/>
          <w:szCs w:val="22"/>
        </w:rPr>
        <w:t>Quality and Safety Committee’s (or equivalent)</w:t>
      </w:r>
      <w:r w:rsidR="00451149" w:rsidRPr="004921AC">
        <w:rPr>
          <w:rFonts w:asciiTheme="minorHAnsi" w:hAnsiTheme="minorHAnsi"/>
          <w:sz w:val="22"/>
          <w:szCs w:val="22"/>
        </w:rPr>
        <w:t xml:space="preserve"> and as escalated as appropriate. </w:t>
      </w:r>
      <w:r w:rsidR="00D450CA" w:rsidRPr="004921AC">
        <w:rPr>
          <w:rFonts w:asciiTheme="minorHAnsi" w:hAnsiTheme="minorHAnsi"/>
          <w:sz w:val="22"/>
          <w:szCs w:val="22"/>
        </w:rPr>
        <w:t xml:space="preserve">It is essential that all areas respond appropriately and within the set timescales to </w:t>
      </w:r>
      <w:r w:rsidR="003A7D05">
        <w:rPr>
          <w:rFonts w:asciiTheme="minorHAnsi" w:hAnsiTheme="minorHAnsi"/>
          <w:sz w:val="22"/>
          <w:szCs w:val="22"/>
        </w:rPr>
        <w:t xml:space="preserve">HSE NPSAs. </w:t>
      </w:r>
    </w:p>
    <w:p w14:paraId="75FD153B" w14:textId="77777777" w:rsidR="00B464E9" w:rsidRDefault="00B464E9" w:rsidP="007802AA">
      <w:pPr>
        <w:rPr>
          <w:rFonts w:asciiTheme="minorHAnsi" w:hAnsiTheme="minorHAnsi"/>
          <w:b/>
          <w:bCs/>
          <w:sz w:val="22"/>
          <w:szCs w:val="22"/>
        </w:rPr>
      </w:pPr>
    </w:p>
    <w:p w14:paraId="09245C77" w14:textId="17FB9CBD" w:rsidR="00B464E9" w:rsidRDefault="002B4C52" w:rsidP="00B464E9">
      <w:pPr>
        <w:pStyle w:val="ListParagraph"/>
        <w:numPr>
          <w:ilvl w:val="0"/>
          <w:numId w:val="25"/>
        </w:numPr>
        <w:rPr>
          <w:rFonts w:asciiTheme="minorHAnsi" w:hAnsiTheme="minorHAnsi"/>
          <w:b/>
          <w:bCs/>
          <w:sz w:val="22"/>
          <w:szCs w:val="22"/>
        </w:rPr>
      </w:pPr>
      <w:r>
        <w:rPr>
          <w:rFonts w:asciiTheme="minorHAnsi" w:hAnsiTheme="minorHAnsi"/>
          <w:b/>
          <w:bCs/>
          <w:sz w:val="22"/>
          <w:szCs w:val="22"/>
        </w:rPr>
        <w:t xml:space="preserve">HSE </w:t>
      </w:r>
      <w:r w:rsidR="0047680C">
        <w:rPr>
          <w:rFonts w:asciiTheme="minorHAnsi" w:hAnsiTheme="minorHAnsi"/>
          <w:b/>
          <w:bCs/>
          <w:sz w:val="22"/>
          <w:szCs w:val="22"/>
        </w:rPr>
        <w:t xml:space="preserve">National Patient </w:t>
      </w:r>
      <w:r w:rsidR="00E45B46" w:rsidRPr="00B464E9">
        <w:rPr>
          <w:rFonts w:asciiTheme="minorHAnsi" w:hAnsiTheme="minorHAnsi"/>
          <w:b/>
          <w:bCs/>
          <w:sz w:val="22"/>
          <w:szCs w:val="22"/>
        </w:rPr>
        <w:t xml:space="preserve">Safety Alerts </w:t>
      </w:r>
      <w:r w:rsidR="00B464E9">
        <w:rPr>
          <w:rFonts w:asciiTheme="minorHAnsi" w:hAnsiTheme="minorHAnsi"/>
          <w:b/>
          <w:bCs/>
          <w:sz w:val="22"/>
          <w:szCs w:val="22"/>
        </w:rPr>
        <w:t>Issued</w:t>
      </w:r>
    </w:p>
    <w:p w14:paraId="2AB8B7FB" w14:textId="77777777" w:rsidR="00710DE4" w:rsidRPr="00710DE4" w:rsidRDefault="00710DE4" w:rsidP="00710DE4">
      <w:pPr>
        <w:ind w:left="360"/>
        <w:rPr>
          <w:rFonts w:asciiTheme="minorHAnsi" w:hAnsiTheme="minorHAnsi"/>
          <w:b/>
          <w:bCs/>
          <w:sz w:val="22"/>
          <w:szCs w:val="22"/>
        </w:rPr>
      </w:pPr>
    </w:p>
    <w:p w14:paraId="63FE7391" w14:textId="39713617" w:rsidR="008967E4" w:rsidRDefault="00644274" w:rsidP="00644274">
      <w:pPr>
        <w:rPr>
          <w:rFonts w:asciiTheme="minorHAnsi" w:hAnsiTheme="minorHAnsi"/>
          <w:bCs/>
          <w:sz w:val="22"/>
          <w:szCs w:val="22"/>
        </w:rPr>
      </w:pPr>
      <w:r>
        <w:rPr>
          <w:rFonts w:asciiTheme="minorHAnsi" w:hAnsiTheme="minorHAnsi"/>
          <w:bCs/>
          <w:sz w:val="22"/>
          <w:szCs w:val="22"/>
        </w:rPr>
        <w:t>During</w:t>
      </w:r>
      <w:r w:rsidRPr="00644274">
        <w:rPr>
          <w:rFonts w:asciiTheme="minorHAnsi" w:hAnsiTheme="minorHAnsi"/>
          <w:bCs/>
          <w:sz w:val="22"/>
          <w:szCs w:val="22"/>
        </w:rPr>
        <w:t xml:space="preserve"> [Insert time frame] there were [insert no.] of</w:t>
      </w:r>
      <w:r w:rsidR="002B4C52">
        <w:rPr>
          <w:rFonts w:asciiTheme="minorHAnsi" w:hAnsiTheme="minorHAnsi"/>
          <w:bCs/>
          <w:sz w:val="22"/>
          <w:szCs w:val="22"/>
        </w:rPr>
        <w:t xml:space="preserve"> HSE</w:t>
      </w:r>
      <w:r w:rsidRPr="00644274">
        <w:rPr>
          <w:rFonts w:asciiTheme="minorHAnsi" w:hAnsiTheme="minorHAnsi"/>
          <w:bCs/>
          <w:sz w:val="22"/>
          <w:szCs w:val="22"/>
        </w:rPr>
        <w:t xml:space="preserve"> </w:t>
      </w:r>
      <w:r>
        <w:rPr>
          <w:rFonts w:asciiTheme="minorHAnsi" w:hAnsiTheme="minorHAnsi"/>
          <w:bCs/>
          <w:sz w:val="22"/>
          <w:szCs w:val="22"/>
        </w:rPr>
        <w:t>NPSAs issued</w:t>
      </w:r>
    </w:p>
    <w:p w14:paraId="4734DEE1" w14:textId="6643DCA0" w:rsidR="002E490D" w:rsidRDefault="004D6E7B" w:rsidP="00644274">
      <w:pPr>
        <w:rPr>
          <w:rFonts w:asciiTheme="minorHAnsi" w:hAnsiTheme="minorHAnsi"/>
          <w:bCs/>
          <w:sz w:val="22"/>
          <w:szCs w:val="22"/>
        </w:rPr>
      </w:pPr>
      <w:r>
        <w:rPr>
          <w:rFonts w:asciiTheme="minorHAnsi" w:hAnsiTheme="minorHAnsi"/>
          <w:bCs/>
          <w:sz w:val="22"/>
          <w:szCs w:val="22"/>
        </w:rPr>
        <w:t>Number of HSE NPSAs closed:</w:t>
      </w:r>
    </w:p>
    <w:p w14:paraId="3A395502" w14:textId="67582E08" w:rsidR="0005702F" w:rsidRDefault="0005702F" w:rsidP="00AC4CB7">
      <w:pPr>
        <w:rPr>
          <w:rFonts w:asciiTheme="minorHAnsi" w:hAnsiTheme="minorHAnsi"/>
          <w:bCs/>
          <w:sz w:val="22"/>
          <w:szCs w:val="22"/>
        </w:rPr>
      </w:pPr>
      <w:r w:rsidRPr="0005702F">
        <w:rPr>
          <w:rFonts w:asciiTheme="minorHAnsi" w:hAnsiTheme="minorHAnsi"/>
          <w:bCs/>
          <w:sz w:val="22"/>
          <w:szCs w:val="22"/>
        </w:rPr>
        <w:t>Number of HSE NPSAs ov</w:t>
      </w:r>
      <w:r>
        <w:rPr>
          <w:rFonts w:asciiTheme="minorHAnsi" w:hAnsiTheme="minorHAnsi"/>
          <w:bCs/>
          <w:sz w:val="22"/>
          <w:szCs w:val="22"/>
        </w:rPr>
        <w:t>erdue for closure (see section 3</w:t>
      </w:r>
      <w:r w:rsidRPr="0005702F">
        <w:rPr>
          <w:rFonts w:asciiTheme="minorHAnsi" w:hAnsiTheme="minorHAnsi"/>
          <w:bCs/>
          <w:sz w:val="22"/>
          <w:szCs w:val="22"/>
        </w:rPr>
        <w:t>):</w:t>
      </w:r>
    </w:p>
    <w:p w14:paraId="3B0DD655" w14:textId="5B2875BA" w:rsidR="00AC4CB7" w:rsidRDefault="00AC4CB7" w:rsidP="00AC4CB7">
      <w:pPr>
        <w:rPr>
          <w:rFonts w:asciiTheme="minorHAnsi" w:hAnsiTheme="minorHAnsi"/>
          <w:bCs/>
          <w:sz w:val="22"/>
          <w:szCs w:val="22"/>
        </w:rPr>
      </w:pPr>
      <w:r>
        <w:rPr>
          <w:rFonts w:asciiTheme="minorHAnsi" w:hAnsiTheme="minorHAnsi"/>
          <w:bCs/>
          <w:sz w:val="22"/>
          <w:szCs w:val="22"/>
        </w:rPr>
        <w:t>Number of HSE NPSAs actions included on Risk Register</w:t>
      </w:r>
      <w:r>
        <w:rPr>
          <w:rFonts w:asciiTheme="minorHAnsi" w:hAnsiTheme="minorHAnsi"/>
          <w:bCs/>
          <w:sz w:val="22"/>
          <w:szCs w:val="22"/>
        </w:rPr>
        <w:t xml:space="preserve"> (see section 4)</w:t>
      </w:r>
      <w:r>
        <w:rPr>
          <w:rFonts w:asciiTheme="minorHAnsi" w:hAnsiTheme="minorHAnsi"/>
          <w:bCs/>
          <w:sz w:val="22"/>
          <w:szCs w:val="22"/>
        </w:rPr>
        <w:t>:</w:t>
      </w:r>
    </w:p>
    <w:p w14:paraId="27D66AB5" w14:textId="77777777" w:rsidR="004D6E7B" w:rsidRDefault="004D6E7B" w:rsidP="00644274">
      <w:pPr>
        <w:rPr>
          <w:rFonts w:asciiTheme="minorHAnsi" w:hAnsiTheme="minorHAnsi"/>
          <w:bCs/>
          <w:sz w:val="22"/>
          <w:szCs w:val="22"/>
        </w:rPr>
      </w:pPr>
    </w:p>
    <w:p w14:paraId="29BBF4D6" w14:textId="08C290C5" w:rsidR="00644274" w:rsidRDefault="008967E4" w:rsidP="00644274">
      <w:pPr>
        <w:rPr>
          <w:rFonts w:asciiTheme="minorHAnsi" w:hAnsiTheme="minorHAnsi"/>
          <w:bCs/>
          <w:sz w:val="22"/>
          <w:szCs w:val="22"/>
        </w:rPr>
      </w:pPr>
      <w:r>
        <w:rPr>
          <w:rFonts w:asciiTheme="minorHAnsi" w:hAnsiTheme="minorHAnsi"/>
          <w:bCs/>
          <w:sz w:val="22"/>
          <w:szCs w:val="22"/>
        </w:rPr>
        <w:t xml:space="preserve">List </w:t>
      </w:r>
      <w:r w:rsidR="00644274">
        <w:rPr>
          <w:rFonts w:asciiTheme="minorHAnsi" w:hAnsiTheme="minorHAnsi"/>
          <w:bCs/>
          <w:sz w:val="22"/>
          <w:szCs w:val="22"/>
        </w:rPr>
        <w:t xml:space="preserve">of </w:t>
      </w:r>
      <w:r>
        <w:rPr>
          <w:rFonts w:asciiTheme="minorHAnsi" w:hAnsiTheme="minorHAnsi"/>
          <w:bCs/>
          <w:sz w:val="22"/>
          <w:szCs w:val="22"/>
        </w:rPr>
        <w:t xml:space="preserve">HSE NPSAs issued </w:t>
      </w:r>
      <w:r w:rsidR="005E21AD">
        <w:rPr>
          <w:rFonts w:asciiTheme="minorHAnsi" w:hAnsiTheme="minorHAnsi"/>
          <w:bCs/>
          <w:sz w:val="22"/>
          <w:szCs w:val="22"/>
        </w:rPr>
        <w:t xml:space="preserve">during </w:t>
      </w:r>
      <w:r w:rsidR="00033687">
        <w:rPr>
          <w:rFonts w:asciiTheme="minorHAnsi" w:hAnsiTheme="minorHAnsi"/>
          <w:bCs/>
          <w:sz w:val="22"/>
          <w:szCs w:val="22"/>
        </w:rPr>
        <w:t xml:space="preserve">[insert time frame here] </w:t>
      </w:r>
      <w:r>
        <w:rPr>
          <w:rFonts w:asciiTheme="minorHAnsi" w:hAnsiTheme="minorHAnsi"/>
          <w:bCs/>
          <w:sz w:val="22"/>
          <w:szCs w:val="22"/>
        </w:rPr>
        <w:t>including priority ranking</w:t>
      </w:r>
      <w:r w:rsidR="00CA2E3E">
        <w:rPr>
          <w:rFonts w:asciiTheme="minorHAnsi" w:hAnsiTheme="minorHAnsi"/>
          <w:bCs/>
          <w:sz w:val="22"/>
          <w:szCs w:val="22"/>
        </w:rPr>
        <w:t>,</w:t>
      </w:r>
      <w:r>
        <w:rPr>
          <w:rFonts w:asciiTheme="minorHAnsi" w:hAnsiTheme="minorHAnsi"/>
          <w:bCs/>
          <w:sz w:val="22"/>
          <w:szCs w:val="22"/>
        </w:rPr>
        <w:t xml:space="preserve"> dates of issue</w:t>
      </w:r>
      <w:r w:rsidR="00CA2E3E">
        <w:rPr>
          <w:rFonts w:asciiTheme="minorHAnsi" w:hAnsiTheme="minorHAnsi"/>
          <w:bCs/>
          <w:sz w:val="22"/>
          <w:szCs w:val="22"/>
        </w:rPr>
        <w:t>, due date for completion and progress status</w:t>
      </w:r>
      <w:r w:rsidR="003A7D05">
        <w:rPr>
          <w:rFonts w:asciiTheme="minorHAnsi" w:hAnsiTheme="minorHAnsi"/>
          <w:bCs/>
          <w:sz w:val="22"/>
          <w:szCs w:val="22"/>
        </w:rPr>
        <w:t xml:space="preserve">: </w:t>
      </w:r>
    </w:p>
    <w:p w14:paraId="7FCE503F" w14:textId="77777777" w:rsidR="00500CC4" w:rsidRDefault="00500CC4" w:rsidP="00644274">
      <w:pPr>
        <w:rPr>
          <w:rFonts w:asciiTheme="minorHAnsi" w:hAnsiTheme="minorHAnsi"/>
          <w:bCs/>
          <w:sz w:val="22"/>
          <w:szCs w:val="22"/>
        </w:rPr>
      </w:pPr>
    </w:p>
    <w:tbl>
      <w:tblPr>
        <w:tblStyle w:val="TableGrid"/>
        <w:tblW w:w="0" w:type="auto"/>
        <w:tblLook w:val="04A0" w:firstRow="1" w:lastRow="0" w:firstColumn="1" w:lastColumn="0" w:noHBand="0" w:noVBand="1"/>
      </w:tblPr>
      <w:tblGrid>
        <w:gridCol w:w="1958"/>
        <w:gridCol w:w="2058"/>
        <w:gridCol w:w="1938"/>
        <w:gridCol w:w="1817"/>
        <w:gridCol w:w="1964"/>
      </w:tblGrid>
      <w:tr w:rsidR="00CA2E3E" w14:paraId="1CBE85F1" w14:textId="5D325406" w:rsidTr="00240DF0">
        <w:tc>
          <w:tcPr>
            <w:tcW w:w="2130" w:type="dxa"/>
          </w:tcPr>
          <w:p w14:paraId="0847CA95" w14:textId="66AB7C24" w:rsidR="00CA2E3E" w:rsidRDefault="00CA2E3E" w:rsidP="00644274">
            <w:pPr>
              <w:rPr>
                <w:rFonts w:asciiTheme="minorHAnsi" w:hAnsiTheme="minorHAnsi"/>
                <w:bCs/>
                <w:sz w:val="22"/>
                <w:szCs w:val="22"/>
              </w:rPr>
            </w:pPr>
            <w:r>
              <w:rPr>
                <w:rFonts w:asciiTheme="minorHAnsi" w:hAnsiTheme="minorHAnsi"/>
                <w:bCs/>
                <w:sz w:val="22"/>
                <w:szCs w:val="22"/>
              </w:rPr>
              <w:t>Title of HSE NPSA</w:t>
            </w:r>
          </w:p>
        </w:tc>
        <w:tc>
          <w:tcPr>
            <w:tcW w:w="2219" w:type="dxa"/>
          </w:tcPr>
          <w:p w14:paraId="4533791D" w14:textId="7354E4D4" w:rsidR="00CA2E3E" w:rsidRDefault="00CA2E3E" w:rsidP="00644274">
            <w:pPr>
              <w:rPr>
                <w:rFonts w:asciiTheme="minorHAnsi" w:hAnsiTheme="minorHAnsi"/>
                <w:bCs/>
                <w:sz w:val="22"/>
                <w:szCs w:val="22"/>
              </w:rPr>
            </w:pPr>
            <w:r>
              <w:rPr>
                <w:rFonts w:asciiTheme="minorHAnsi" w:hAnsiTheme="minorHAnsi"/>
                <w:bCs/>
                <w:sz w:val="22"/>
                <w:szCs w:val="22"/>
              </w:rPr>
              <w:t>Priority ranking</w:t>
            </w:r>
          </w:p>
        </w:tc>
        <w:tc>
          <w:tcPr>
            <w:tcW w:w="2112" w:type="dxa"/>
          </w:tcPr>
          <w:p w14:paraId="62BA3635" w14:textId="535A4A2A" w:rsidR="00CA2E3E" w:rsidRDefault="00CA2E3E" w:rsidP="00644274">
            <w:pPr>
              <w:rPr>
                <w:rFonts w:asciiTheme="minorHAnsi" w:hAnsiTheme="minorHAnsi"/>
                <w:bCs/>
                <w:sz w:val="22"/>
                <w:szCs w:val="22"/>
              </w:rPr>
            </w:pPr>
            <w:r>
              <w:rPr>
                <w:rFonts w:asciiTheme="minorHAnsi" w:hAnsiTheme="minorHAnsi"/>
                <w:bCs/>
                <w:sz w:val="22"/>
                <w:szCs w:val="22"/>
              </w:rPr>
              <w:t>Date of issue</w:t>
            </w:r>
          </w:p>
        </w:tc>
        <w:tc>
          <w:tcPr>
            <w:tcW w:w="1897" w:type="dxa"/>
          </w:tcPr>
          <w:p w14:paraId="74B27174" w14:textId="3EC766BD" w:rsidR="00CA2E3E" w:rsidRDefault="00CA2E3E" w:rsidP="00644274">
            <w:pPr>
              <w:rPr>
                <w:rFonts w:asciiTheme="minorHAnsi" w:hAnsiTheme="minorHAnsi"/>
                <w:bCs/>
                <w:sz w:val="22"/>
                <w:szCs w:val="22"/>
              </w:rPr>
            </w:pPr>
            <w:r>
              <w:rPr>
                <w:rFonts w:asciiTheme="minorHAnsi" w:hAnsiTheme="minorHAnsi"/>
                <w:bCs/>
                <w:sz w:val="22"/>
                <w:szCs w:val="22"/>
              </w:rPr>
              <w:t>Due date for completion</w:t>
            </w:r>
          </w:p>
        </w:tc>
        <w:tc>
          <w:tcPr>
            <w:tcW w:w="2098" w:type="dxa"/>
          </w:tcPr>
          <w:p w14:paraId="6ECE5912" w14:textId="089C7147" w:rsidR="00CA2E3E" w:rsidRDefault="00CA2E3E" w:rsidP="00644274">
            <w:pPr>
              <w:rPr>
                <w:rFonts w:asciiTheme="minorHAnsi" w:hAnsiTheme="minorHAnsi"/>
                <w:bCs/>
                <w:sz w:val="22"/>
                <w:szCs w:val="22"/>
              </w:rPr>
            </w:pPr>
            <w:r>
              <w:rPr>
                <w:rFonts w:asciiTheme="minorHAnsi" w:hAnsiTheme="minorHAnsi"/>
                <w:bCs/>
                <w:sz w:val="22"/>
                <w:szCs w:val="22"/>
              </w:rPr>
              <w:t>Progress status (open, closed)</w:t>
            </w:r>
          </w:p>
        </w:tc>
      </w:tr>
      <w:tr w:rsidR="00CA2E3E" w14:paraId="1AF4A85C" w14:textId="7D3C0125" w:rsidTr="00240DF0">
        <w:tc>
          <w:tcPr>
            <w:tcW w:w="2130" w:type="dxa"/>
          </w:tcPr>
          <w:p w14:paraId="54253D99" w14:textId="77777777" w:rsidR="00CA2E3E" w:rsidRDefault="00CA2E3E" w:rsidP="00644274">
            <w:pPr>
              <w:rPr>
                <w:rFonts w:asciiTheme="minorHAnsi" w:hAnsiTheme="minorHAnsi"/>
                <w:bCs/>
                <w:sz w:val="22"/>
                <w:szCs w:val="22"/>
              </w:rPr>
            </w:pPr>
          </w:p>
        </w:tc>
        <w:tc>
          <w:tcPr>
            <w:tcW w:w="2219" w:type="dxa"/>
          </w:tcPr>
          <w:p w14:paraId="33B908A0" w14:textId="77777777" w:rsidR="00CA2E3E" w:rsidRDefault="00CA2E3E" w:rsidP="00644274">
            <w:pPr>
              <w:rPr>
                <w:rFonts w:asciiTheme="minorHAnsi" w:hAnsiTheme="minorHAnsi"/>
                <w:bCs/>
                <w:sz w:val="22"/>
                <w:szCs w:val="22"/>
              </w:rPr>
            </w:pPr>
          </w:p>
        </w:tc>
        <w:tc>
          <w:tcPr>
            <w:tcW w:w="2112" w:type="dxa"/>
          </w:tcPr>
          <w:p w14:paraId="5C8CA722" w14:textId="77777777" w:rsidR="00CA2E3E" w:rsidRDefault="00CA2E3E" w:rsidP="00644274">
            <w:pPr>
              <w:rPr>
                <w:rFonts w:asciiTheme="minorHAnsi" w:hAnsiTheme="minorHAnsi"/>
                <w:bCs/>
                <w:sz w:val="22"/>
                <w:szCs w:val="22"/>
              </w:rPr>
            </w:pPr>
          </w:p>
        </w:tc>
        <w:tc>
          <w:tcPr>
            <w:tcW w:w="1897" w:type="dxa"/>
          </w:tcPr>
          <w:p w14:paraId="22D004F5" w14:textId="77777777" w:rsidR="00CA2E3E" w:rsidRDefault="00CA2E3E" w:rsidP="00644274">
            <w:pPr>
              <w:rPr>
                <w:rFonts w:asciiTheme="minorHAnsi" w:hAnsiTheme="minorHAnsi"/>
                <w:bCs/>
                <w:sz w:val="22"/>
                <w:szCs w:val="22"/>
              </w:rPr>
            </w:pPr>
          </w:p>
        </w:tc>
        <w:tc>
          <w:tcPr>
            <w:tcW w:w="2098" w:type="dxa"/>
          </w:tcPr>
          <w:p w14:paraId="0204E128" w14:textId="7CB765F9" w:rsidR="00CA2E3E" w:rsidRDefault="00CA2E3E" w:rsidP="00644274">
            <w:pPr>
              <w:rPr>
                <w:rFonts w:asciiTheme="minorHAnsi" w:hAnsiTheme="minorHAnsi"/>
                <w:bCs/>
                <w:sz w:val="22"/>
                <w:szCs w:val="22"/>
              </w:rPr>
            </w:pPr>
          </w:p>
        </w:tc>
      </w:tr>
      <w:tr w:rsidR="00CA2E3E" w14:paraId="3F84B4AF" w14:textId="103E60A0" w:rsidTr="00240DF0">
        <w:tc>
          <w:tcPr>
            <w:tcW w:w="2130" w:type="dxa"/>
          </w:tcPr>
          <w:p w14:paraId="36EB7F34" w14:textId="77777777" w:rsidR="00CA2E3E" w:rsidRDefault="00CA2E3E" w:rsidP="00644274">
            <w:pPr>
              <w:rPr>
                <w:rFonts w:asciiTheme="minorHAnsi" w:hAnsiTheme="minorHAnsi"/>
                <w:bCs/>
                <w:sz w:val="22"/>
                <w:szCs w:val="22"/>
              </w:rPr>
            </w:pPr>
          </w:p>
        </w:tc>
        <w:tc>
          <w:tcPr>
            <w:tcW w:w="2219" w:type="dxa"/>
          </w:tcPr>
          <w:p w14:paraId="037BC70F" w14:textId="77777777" w:rsidR="00CA2E3E" w:rsidRDefault="00CA2E3E" w:rsidP="00644274">
            <w:pPr>
              <w:rPr>
                <w:rFonts w:asciiTheme="minorHAnsi" w:hAnsiTheme="minorHAnsi"/>
                <w:bCs/>
                <w:sz w:val="22"/>
                <w:szCs w:val="22"/>
              </w:rPr>
            </w:pPr>
          </w:p>
        </w:tc>
        <w:tc>
          <w:tcPr>
            <w:tcW w:w="2112" w:type="dxa"/>
          </w:tcPr>
          <w:p w14:paraId="3E9043C5" w14:textId="77777777" w:rsidR="00CA2E3E" w:rsidRDefault="00CA2E3E" w:rsidP="00644274">
            <w:pPr>
              <w:rPr>
                <w:rFonts w:asciiTheme="minorHAnsi" w:hAnsiTheme="minorHAnsi"/>
                <w:bCs/>
                <w:sz w:val="22"/>
                <w:szCs w:val="22"/>
              </w:rPr>
            </w:pPr>
          </w:p>
        </w:tc>
        <w:tc>
          <w:tcPr>
            <w:tcW w:w="1897" w:type="dxa"/>
          </w:tcPr>
          <w:p w14:paraId="3A93B2A0" w14:textId="77777777" w:rsidR="00CA2E3E" w:rsidRDefault="00CA2E3E" w:rsidP="00644274">
            <w:pPr>
              <w:rPr>
                <w:rFonts w:asciiTheme="minorHAnsi" w:hAnsiTheme="minorHAnsi"/>
                <w:bCs/>
                <w:sz w:val="22"/>
                <w:szCs w:val="22"/>
              </w:rPr>
            </w:pPr>
          </w:p>
        </w:tc>
        <w:tc>
          <w:tcPr>
            <w:tcW w:w="2098" w:type="dxa"/>
          </w:tcPr>
          <w:p w14:paraId="440D8A3B" w14:textId="215AFC74" w:rsidR="00CA2E3E" w:rsidRDefault="00CA2E3E" w:rsidP="00644274">
            <w:pPr>
              <w:rPr>
                <w:rFonts w:asciiTheme="minorHAnsi" w:hAnsiTheme="minorHAnsi"/>
                <w:bCs/>
                <w:sz w:val="22"/>
                <w:szCs w:val="22"/>
              </w:rPr>
            </w:pPr>
          </w:p>
        </w:tc>
      </w:tr>
      <w:tr w:rsidR="00CA2E3E" w14:paraId="099DB81F" w14:textId="567CDB70" w:rsidTr="00240DF0">
        <w:tc>
          <w:tcPr>
            <w:tcW w:w="2130" w:type="dxa"/>
          </w:tcPr>
          <w:p w14:paraId="6114686D" w14:textId="77777777" w:rsidR="00CA2E3E" w:rsidRDefault="00CA2E3E" w:rsidP="00644274">
            <w:pPr>
              <w:rPr>
                <w:rFonts w:asciiTheme="minorHAnsi" w:hAnsiTheme="minorHAnsi"/>
                <w:bCs/>
                <w:sz w:val="22"/>
                <w:szCs w:val="22"/>
              </w:rPr>
            </w:pPr>
          </w:p>
        </w:tc>
        <w:tc>
          <w:tcPr>
            <w:tcW w:w="2219" w:type="dxa"/>
          </w:tcPr>
          <w:p w14:paraId="66F7090B" w14:textId="77777777" w:rsidR="00CA2E3E" w:rsidRDefault="00CA2E3E" w:rsidP="00644274">
            <w:pPr>
              <w:rPr>
                <w:rFonts w:asciiTheme="minorHAnsi" w:hAnsiTheme="minorHAnsi"/>
                <w:bCs/>
                <w:sz w:val="22"/>
                <w:szCs w:val="22"/>
              </w:rPr>
            </w:pPr>
          </w:p>
        </w:tc>
        <w:tc>
          <w:tcPr>
            <w:tcW w:w="2112" w:type="dxa"/>
          </w:tcPr>
          <w:p w14:paraId="2E22D6F8" w14:textId="77777777" w:rsidR="00CA2E3E" w:rsidRDefault="00CA2E3E" w:rsidP="00644274">
            <w:pPr>
              <w:rPr>
                <w:rFonts w:asciiTheme="minorHAnsi" w:hAnsiTheme="minorHAnsi"/>
                <w:bCs/>
                <w:sz w:val="22"/>
                <w:szCs w:val="22"/>
              </w:rPr>
            </w:pPr>
          </w:p>
        </w:tc>
        <w:tc>
          <w:tcPr>
            <w:tcW w:w="1897" w:type="dxa"/>
          </w:tcPr>
          <w:p w14:paraId="4561FD1C" w14:textId="77777777" w:rsidR="00CA2E3E" w:rsidRDefault="00CA2E3E" w:rsidP="00644274">
            <w:pPr>
              <w:rPr>
                <w:rFonts w:asciiTheme="minorHAnsi" w:hAnsiTheme="minorHAnsi"/>
                <w:bCs/>
                <w:sz w:val="22"/>
                <w:szCs w:val="22"/>
              </w:rPr>
            </w:pPr>
          </w:p>
        </w:tc>
        <w:tc>
          <w:tcPr>
            <w:tcW w:w="2098" w:type="dxa"/>
          </w:tcPr>
          <w:p w14:paraId="0EFB4802" w14:textId="4F387EB6" w:rsidR="00CA2E3E" w:rsidRDefault="00CA2E3E" w:rsidP="00644274">
            <w:pPr>
              <w:rPr>
                <w:rFonts w:asciiTheme="minorHAnsi" w:hAnsiTheme="minorHAnsi"/>
                <w:bCs/>
                <w:sz w:val="22"/>
                <w:szCs w:val="22"/>
              </w:rPr>
            </w:pPr>
          </w:p>
        </w:tc>
      </w:tr>
    </w:tbl>
    <w:p w14:paraId="65A457F5" w14:textId="65E9547C" w:rsidR="00365888" w:rsidRDefault="00365888" w:rsidP="00644274">
      <w:pPr>
        <w:rPr>
          <w:rFonts w:asciiTheme="minorHAnsi" w:hAnsiTheme="minorHAnsi"/>
          <w:bCs/>
          <w:sz w:val="22"/>
          <w:szCs w:val="22"/>
        </w:rPr>
      </w:pPr>
    </w:p>
    <w:p w14:paraId="435B0D56" w14:textId="171B727D" w:rsidR="001E555E" w:rsidRDefault="001E555E" w:rsidP="00644274">
      <w:pPr>
        <w:rPr>
          <w:rFonts w:asciiTheme="minorHAnsi" w:hAnsiTheme="minorHAnsi"/>
          <w:bCs/>
          <w:sz w:val="22"/>
          <w:szCs w:val="22"/>
        </w:rPr>
      </w:pPr>
    </w:p>
    <w:p w14:paraId="1303DB83" w14:textId="1608E99D" w:rsidR="001E555E" w:rsidRDefault="001E555E" w:rsidP="00644274">
      <w:pPr>
        <w:rPr>
          <w:rFonts w:asciiTheme="minorHAnsi" w:hAnsiTheme="minorHAnsi"/>
          <w:bCs/>
          <w:sz w:val="22"/>
          <w:szCs w:val="22"/>
        </w:rPr>
      </w:pPr>
    </w:p>
    <w:p w14:paraId="6EF6E846" w14:textId="1139C722" w:rsidR="001E555E" w:rsidRDefault="001E555E" w:rsidP="00644274">
      <w:pPr>
        <w:rPr>
          <w:rFonts w:asciiTheme="minorHAnsi" w:hAnsiTheme="minorHAnsi"/>
          <w:bCs/>
          <w:sz w:val="22"/>
          <w:szCs w:val="22"/>
        </w:rPr>
      </w:pPr>
    </w:p>
    <w:p w14:paraId="70992702" w14:textId="3E7A78C1" w:rsidR="001E555E" w:rsidRDefault="001E555E" w:rsidP="00644274">
      <w:pPr>
        <w:rPr>
          <w:rFonts w:asciiTheme="minorHAnsi" w:hAnsiTheme="minorHAnsi"/>
          <w:bCs/>
          <w:sz w:val="22"/>
          <w:szCs w:val="22"/>
        </w:rPr>
      </w:pPr>
    </w:p>
    <w:p w14:paraId="2EEFEA75" w14:textId="761C42FE" w:rsidR="00A240EB" w:rsidRPr="00710DE4" w:rsidRDefault="002B4C52" w:rsidP="00CD4421">
      <w:pPr>
        <w:pStyle w:val="ListParagraph"/>
        <w:numPr>
          <w:ilvl w:val="0"/>
          <w:numId w:val="25"/>
        </w:numPr>
        <w:jc w:val="both"/>
        <w:rPr>
          <w:rFonts w:asciiTheme="minorHAnsi" w:hAnsiTheme="minorHAnsi"/>
          <w:sz w:val="22"/>
          <w:szCs w:val="22"/>
        </w:rPr>
      </w:pPr>
      <w:r>
        <w:rPr>
          <w:rFonts w:asciiTheme="minorHAnsi" w:hAnsiTheme="minorHAnsi"/>
          <w:b/>
          <w:bCs/>
          <w:sz w:val="22"/>
          <w:szCs w:val="22"/>
        </w:rPr>
        <w:t xml:space="preserve">HSE </w:t>
      </w:r>
      <w:r w:rsidR="0047680C">
        <w:rPr>
          <w:rFonts w:asciiTheme="minorHAnsi" w:hAnsiTheme="minorHAnsi"/>
          <w:b/>
          <w:bCs/>
          <w:sz w:val="22"/>
          <w:szCs w:val="22"/>
        </w:rPr>
        <w:t xml:space="preserve">National Patient </w:t>
      </w:r>
      <w:r w:rsidR="00B464E9" w:rsidRPr="00B464E9">
        <w:rPr>
          <w:rFonts w:asciiTheme="minorHAnsi" w:hAnsiTheme="minorHAnsi"/>
          <w:b/>
          <w:bCs/>
          <w:sz w:val="22"/>
          <w:szCs w:val="22"/>
        </w:rPr>
        <w:t xml:space="preserve">Safety Alerts Status </w:t>
      </w:r>
    </w:p>
    <w:p w14:paraId="3542EFCD" w14:textId="77777777" w:rsidR="00710DE4" w:rsidRPr="00B464E9" w:rsidRDefault="00710DE4" w:rsidP="00710DE4">
      <w:pPr>
        <w:pStyle w:val="ListParagraph"/>
        <w:jc w:val="both"/>
        <w:rPr>
          <w:rFonts w:asciiTheme="minorHAnsi" w:hAnsiTheme="minorHAnsi"/>
          <w:sz w:val="22"/>
          <w:szCs w:val="22"/>
        </w:rPr>
      </w:pPr>
    </w:p>
    <w:p w14:paraId="450248FE" w14:textId="4F19E77D" w:rsidR="002F6D82" w:rsidRDefault="005D2BEB" w:rsidP="00451149">
      <w:pPr>
        <w:jc w:val="both"/>
        <w:rPr>
          <w:rFonts w:asciiTheme="minorHAnsi" w:hAnsiTheme="minorHAnsi"/>
          <w:sz w:val="22"/>
          <w:szCs w:val="22"/>
        </w:rPr>
      </w:pPr>
      <w:r w:rsidRPr="00505BE0">
        <w:rPr>
          <w:rFonts w:asciiTheme="minorHAnsi" w:hAnsiTheme="minorHAnsi"/>
          <w:sz w:val="22"/>
          <w:szCs w:val="22"/>
        </w:rPr>
        <w:t>T</w:t>
      </w:r>
      <w:r w:rsidR="00D87C67" w:rsidRPr="00505BE0">
        <w:rPr>
          <w:rFonts w:asciiTheme="minorHAnsi" w:hAnsiTheme="minorHAnsi"/>
          <w:sz w:val="22"/>
          <w:szCs w:val="22"/>
        </w:rPr>
        <w:t>he</w:t>
      </w:r>
      <w:r w:rsidR="004269B8" w:rsidRPr="00505BE0">
        <w:rPr>
          <w:rFonts w:asciiTheme="minorHAnsi" w:hAnsiTheme="minorHAnsi"/>
          <w:sz w:val="22"/>
          <w:szCs w:val="22"/>
        </w:rPr>
        <w:t>re</w:t>
      </w:r>
      <w:r w:rsidR="00451149" w:rsidRPr="00505BE0">
        <w:rPr>
          <w:rFonts w:asciiTheme="minorHAnsi" w:hAnsiTheme="minorHAnsi"/>
          <w:sz w:val="22"/>
          <w:szCs w:val="22"/>
        </w:rPr>
        <w:t xml:space="preserve"> are</w:t>
      </w:r>
      <w:r w:rsidR="002F6D82" w:rsidRPr="00505BE0">
        <w:rPr>
          <w:rFonts w:asciiTheme="minorHAnsi" w:hAnsiTheme="minorHAnsi"/>
          <w:sz w:val="22"/>
          <w:szCs w:val="22"/>
        </w:rPr>
        <w:t xml:space="preserve"> currently </w:t>
      </w:r>
      <w:r w:rsidR="00CF6FBB">
        <w:rPr>
          <w:rFonts w:asciiTheme="minorHAnsi" w:hAnsiTheme="minorHAnsi"/>
          <w:sz w:val="22"/>
          <w:szCs w:val="22"/>
        </w:rPr>
        <w:t>[</w:t>
      </w:r>
      <w:r w:rsidR="00213436">
        <w:rPr>
          <w:rFonts w:asciiTheme="minorHAnsi" w:hAnsiTheme="minorHAnsi"/>
          <w:sz w:val="22"/>
          <w:szCs w:val="22"/>
        </w:rPr>
        <w:t>insert number</w:t>
      </w:r>
      <w:r w:rsidR="00033687">
        <w:rPr>
          <w:rFonts w:asciiTheme="minorHAnsi" w:hAnsiTheme="minorHAnsi"/>
          <w:sz w:val="22"/>
          <w:szCs w:val="22"/>
        </w:rPr>
        <w:t>]</w:t>
      </w:r>
      <w:r w:rsidR="00451149" w:rsidRPr="00505BE0">
        <w:rPr>
          <w:rFonts w:asciiTheme="minorHAnsi" w:hAnsiTheme="minorHAnsi"/>
          <w:sz w:val="22"/>
          <w:szCs w:val="22"/>
        </w:rPr>
        <w:t xml:space="preserve"> </w:t>
      </w:r>
      <w:r w:rsidR="001825EF">
        <w:rPr>
          <w:rFonts w:asciiTheme="minorHAnsi" w:hAnsiTheme="minorHAnsi"/>
          <w:sz w:val="22"/>
          <w:szCs w:val="22"/>
        </w:rPr>
        <w:t xml:space="preserve">open </w:t>
      </w:r>
      <w:r w:rsidR="002B4C52">
        <w:rPr>
          <w:rFonts w:asciiTheme="minorHAnsi" w:hAnsiTheme="minorHAnsi"/>
          <w:sz w:val="22"/>
          <w:szCs w:val="22"/>
        </w:rPr>
        <w:t xml:space="preserve">HSE </w:t>
      </w:r>
      <w:r w:rsidR="00B464E9">
        <w:rPr>
          <w:rFonts w:asciiTheme="minorHAnsi" w:hAnsiTheme="minorHAnsi"/>
          <w:sz w:val="22"/>
          <w:szCs w:val="22"/>
        </w:rPr>
        <w:t>NPSAs</w:t>
      </w:r>
      <w:r w:rsidR="00451149" w:rsidRPr="00505BE0">
        <w:rPr>
          <w:rFonts w:asciiTheme="minorHAnsi" w:hAnsiTheme="minorHAnsi"/>
          <w:sz w:val="22"/>
          <w:szCs w:val="22"/>
        </w:rPr>
        <w:t xml:space="preserve"> overdue.</w:t>
      </w:r>
      <w:r w:rsidR="00451149" w:rsidRPr="004921AC">
        <w:rPr>
          <w:rFonts w:asciiTheme="minorHAnsi" w:hAnsiTheme="minorHAnsi"/>
          <w:sz w:val="22"/>
          <w:szCs w:val="22"/>
        </w:rPr>
        <w:t xml:space="preserve"> </w:t>
      </w:r>
    </w:p>
    <w:p w14:paraId="03B724D9" w14:textId="77777777" w:rsidR="00B464E9" w:rsidRDefault="00B464E9" w:rsidP="00451149">
      <w:pPr>
        <w:jc w:val="both"/>
        <w:rPr>
          <w:rFonts w:asciiTheme="minorHAnsi" w:hAnsiTheme="minorHAnsi"/>
          <w:sz w:val="22"/>
          <w:szCs w:val="22"/>
        </w:rPr>
      </w:pPr>
    </w:p>
    <w:p w14:paraId="67FA54F5" w14:textId="7FDAC071" w:rsidR="0005702F" w:rsidRDefault="0005702F" w:rsidP="0005702F">
      <w:pPr>
        <w:rPr>
          <w:rFonts w:asciiTheme="minorHAnsi" w:hAnsiTheme="minorHAnsi" w:cs="Frutiger LT Com 45 Light"/>
          <w:sz w:val="22"/>
          <w:szCs w:val="22"/>
        </w:rPr>
      </w:pPr>
      <w:r>
        <w:rPr>
          <w:rFonts w:asciiTheme="minorHAnsi" w:hAnsiTheme="minorHAnsi" w:cs="Frutiger LT Com 45 Light"/>
          <w:sz w:val="22"/>
          <w:szCs w:val="22"/>
        </w:rPr>
        <w:t xml:space="preserve">Where overdue closure of HSE NPSAs exist within the service please give details here of </w:t>
      </w:r>
      <w:r>
        <w:rPr>
          <w:rFonts w:asciiTheme="minorHAnsi" w:hAnsiTheme="minorHAnsi" w:cs="Frutiger LT Com 45 Light"/>
          <w:sz w:val="22"/>
          <w:szCs w:val="22"/>
        </w:rPr>
        <w:t xml:space="preserve">reasons for delay, </w:t>
      </w:r>
      <w:r>
        <w:rPr>
          <w:rFonts w:asciiTheme="minorHAnsi" w:hAnsiTheme="minorHAnsi" w:cs="Frutiger LT Com 45 Light"/>
          <w:sz w:val="22"/>
          <w:szCs w:val="22"/>
        </w:rPr>
        <w:t>outstanding actions and current progress.</w:t>
      </w:r>
    </w:p>
    <w:p w14:paraId="099A1EF6" w14:textId="77777777" w:rsidR="0005702F" w:rsidRDefault="0005702F" w:rsidP="0005702F">
      <w:pPr>
        <w:rPr>
          <w:rFonts w:asciiTheme="minorHAnsi" w:hAnsiTheme="minorHAnsi" w:cs="Frutiger LT Com 45 Light"/>
          <w:sz w:val="22"/>
          <w:szCs w:val="22"/>
        </w:rPr>
      </w:pPr>
    </w:p>
    <w:tbl>
      <w:tblPr>
        <w:tblStyle w:val="TableGrid"/>
        <w:tblW w:w="9735" w:type="dxa"/>
        <w:tblLook w:val="04A0" w:firstRow="1" w:lastRow="0" w:firstColumn="1" w:lastColumn="0" w:noHBand="0" w:noVBand="1"/>
      </w:tblPr>
      <w:tblGrid>
        <w:gridCol w:w="1120"/>
        <w:gridCol w:w="1522"/>
        <w:gridCol w:w="935"/>
        <w:gridCol w:w="1008"/>
        <w:gridCol w:w="1424"/>
        <w:gridCol w:w="1504"/>
        <w:gridCol w:w="1108"/>
        <w:gridCol w:w="1114"/>
      </w:tblGrid>
      <w:tr w:rsidR="0005702F" w14:paraId="41E60188" w14:textId="03ECC767" w:rsidTr="0005702F">
        <w:tc>
          <w:tcPr>
            <w:tcW w:w="1120" w:type="dxa"/>
          </w:tcPr>
          <w:p w14:paraId="1FA8F324" w14:textId="77777777" w:rsidR="0005702F" w:rsidRPr="00AF3F11" w:rsidRDefault="0005702F" w:rsidP="000E76D4">
            <w:pPr>
              <w:rPr>
                <w:rFonts w:asciiTheme="minorHAnsi" w:hAnsiTheme="minorHAnsi" w:cstheme="minorHAnsi"/>
                <w:sz w:val="22"/>
                <w:szCs w:val="22"/>
              </w:rPr>
            </w:pPr>
            <w:r>
              <w:rPr>
                <w:rFonts w:asciiTheme="minorHAnsi" w:hAnsiTheme="minorHAnsi" w:cstheme="minorHAnsi"/>
                <w:sz w:val="22"/>
                <w:szCs w:val="22"/>
              </w:rPr>
              <w:t xml:space="preserve">HSE NPSA </w:t>
            </w:r>
            <w:r w:rsidRPr="00AF3F11">
              <w:rPr>
                <w:rFonts w:asciiTheme="minorHAnsi" w:hAnsiTheme="minorHAnsi" w:cstheme="minorHAnsi"/>
                <w:sz w:val="22"/>
                <w:szCs w:val="22"/>
              </w:rPr>
              <w:t>reference</w:t>
            </w:r>
          </w:p>
        </w:tc>
        <w:tc>
          <w:tcPr>
            <w:tcW w:w="1522" w:type="dxa"/>
          </w:tcPr>
          <w:p w14:paraId="2F846D1E" w14:textId="77777777" w:rsidR="0005702F" w:rsidRPr="00AF3F11" w:rsidRDefault="0005702F" w:rsidP="000E76D4">
            <w:pPr>
              <w:rPr>
                <w:rFonts w:asciiTheme="minorHAnsi" w:hAnsiTheme="minorHAnsi" w:cstheme="minorHAnsi"/>
                <w:sz w:val="22"/>
                <w:szCs w:val="22"/>
              </w:rPr>
            </w:pPr>
            <w:r>
              <w:rPr>
                <w:rFonts w:asciiTheme="minorHAnsi" w:hAnsiTheme="minorHAnsi" w:cstheme="minorHAnsi"/>
                <w:sz w:val="22"/>
                <w:szCs w:val="22"/>
              </w:rPr>
              <w:t>HSE NPSA</w:t>
            </w:r>
            <w:r w:rsidRPr="00AF3F11">
              <w:rPr>
                <w:rFonts w:asciiTheme="minorHAnsi" w:hAnsiTheme="minorHAnsi" w:cstheme="minorHAnsi"/>
                <w:sz w:val="22"/>
                <w:szCs w:val="22"/>
              </w:rPr>
              <w:t xml:space="preserve"> title</w:t>
            </w:r>
          </w:p>
        </w:tc>
        <w:tc>
          <w:tcPr>
            <w:tcW w:w="935" w:type="dxa"/>
          </w:tcPr>
          <w:p w14:paraId="065AE4DB" w14:textId="77777777" w:rsidR="0005702F" w:rsidRPr="00AF3F11" w:rsidRDefault="0005702F" w:rsidP="000E76D4">
            <w:pPr>
              <w:rPr>
                <w:rFonts w:asciiTheme="minorHAnsi" w:hAnsiTheme="minorHAnsi" w:cstheme="minorHAnsi"/>
                <w:sz w:val="22"/>
                <w:szCs w:val="22"/>
              </w:rPr>
            </w:pPr>
            <w:r w:rsidRPr="00AF3F11">
              <w:rPr>
                <w:rFonts w:asciiTheme="minorHAnsi" w:hAnsiTheme="minorHAnsi" w:cstheme="minorHAnsi"/>
                <w:sz w:val="22"/>
                <w:szCs w:val="22"/>
              </w:rPr>
              <w:t>Issue date</w:t>
            </w:r>
          </w:p>
        </w:tc>
        <w:tc>
          <w:tcPr>
            <w:tcW w:w="1008" w:type="dxa"/>
          </w:tcPr>
          <w:p w14:paraId="680A4793" w14:textId="77777777" w:rsidR="0005702F" w:rsidRPr="00AF3F11" w:rsidRDefault="0005702F" w:rsidP="000E76D4">
            <w:pPr>
              <w:rPr>
                <w:rFonts w:asciiTheme="minorHAnsi" w:hAnsiTheme="minorHAnsi" w:cstheme="minorHAnsi"/>
                <w:sz w:val="22"/>
                <w:szCs w:val="22"/>
              </w:rPr>
            </w:pPr>
            <w:r w:rsidRPr="00AF3F11">
              <w:rPr>
                <w:rFonts w:asciiTheme="minorHAnsi" w:hAnsiTheme="minorHAnsi" w:cstheme="minorHAnsi"/>
                <w:sz w:val="22"/>
                <w:szCs w:val="22"/>
              </w:rPr>
              <w:t>Deadline</w:t>
            </w:r>
          </w:p>
        </w:tc>
        <w:tc>
          <w:tcPr>
            <w:tcW w:w="1424" w:type="dxa"/>
          </w:tcPr>
          <w:p w14:paraId="78A22E8F" w14:textId="09B99D29" w:rsidR="0005702F" w:rsidRDefault="0005702F" w:rsidP="000E76D4">
            <w:pPr>
              <w:rPr>
                <w:rFonts w:asciiTheme="minorHAnsi" w:hAnsiTheme="minorHAnsi" w:cstheme="minorHAnsi"/>
                <w:sz w:val="22"/>
                <w:szCs w:val="22"/>
              </w:rPr>
            </w:pPr>
            <w:r w:rsidRPr="0005702F">
              <w:rPr>
                <w:rFonts w:asciiTheme="minorHAnsi" w:hAnsiTheme="minorHAnsi" w:cstheme="minorHAnsi"/>
                <w:sz w:val="22"/>
                <w:szCs w:val="22"/>
              </w:rPr>
              <w:t>Reason for delay in closure</w:t>
            </w:r>
          </w:p>
        </w:tc>
        <w:tc>
          <w:tcPr>
            <w:tcW w:w="1504" w:type="dxa"/>
          </w:tcPr>
          <w:p w14:paraId="6D68BE12" w14:textId="65C6045C" w:rsidR="0005702F" w:rsidRPr="00AF3F11" w:rsidRDefault="0005702F" w:rsidP="000E76D4">
            <w:pPr>
              <w:rPr>
                <w:rFonts w:asciiTheme="minorHAnsi" w:hAnsiTheme="minorHAnsi" w:cstheme="minorHAnsi"/>
                <w:sz w:val="22"/>
                <w:szCs w:val="22"/>
              </w:rPr>
            </w:pPr>
            <w:r>
              <w:rPr>
                <w:rFonts w:asciiTheme="minorHAnsi" w:hAnsiTheme="minorHAnsi" w:cstheme="minorHAnsi"/>
                <w:sz w:val="22"/>
                <w:szCs w:val="22"/>
              </w:rPr>
              <w:t>Outstanding action</w:t>
            </w:r>
          </w:p>
        </w:tc>
        <w:tc>
          <w:tcPr>
            <w:tcW w:w="1108" w:type="dxa"/>
          </w:tcPr>
          <w:p w14:paraId="6650B96A" w14:textId="77777777" w:rsidR="0005702F" w:rsidRPr="00AF3F11" w:rsidRDefault="0005702F" w:rsidP="000E76D4">
            <w:pPr>
              <w:rPr>
                <w:rFonts w:asciiTheme="minorHAnsi" w:hAnsiTheme="minorHAnsi" w:cstheme="minorHAnsi"/>
                <w:sz w:val="22"/>
                <w:szCs w:val="22"/>
              </w:rPr>
            </w:pPr>
            <w:r>
              <w:rPr>
                <w:rFonts w:asciiTheme="minorHAnsi" w:hAnsiTheme="minorHAnsi" w:cstheme="minorHAnsi"/>
                <w:sz w:val="22"/>
                <w:szCs w:val="22"/>
              </w:rPr>
              <w:t>Progress</w:t>
            </w:r>
          </w:p>
        </w:tc>
        <w:tc>
          <w:tcPr>
            <w:tcW w:w="1114" w:type="dxa"/>
          </w:tcPr>
          <w:p w14:paraId="2DAA66B4" w14:textId="583CA4F9" w:rsidR="0005702F" w:rsidRDefault="0005702F" w:rsidP="000E76D4">
            <w:pPr>
              <w:rPr>
                <w:rFonts w:asciiTheme="minorHAnsi" w:hAnsiTheme="minorHAnsi" w:cstheme="minorHAnsi"/>
                <w:sz w:val="22"/>
                <w:szCs w:val="22"/>
              </w:rPr>
            </w:pPr>
            <w:r>
              <w:rPr>
                <w:rFonts w:asciiTheme="minorHAnsi" w:hAnsiTheme="minorHAnsi"/>
                <w:sz w:val="22"/>
                <w:szCs w:val="22"/>
              </w:rPr>
              <w:t>Estimated date of closure</w:t>
            </w:r>
          </w:p>
        </w:tc>
      </w:tr>
      <w:tr w:rsidR="0005702F" w14:paraId="7A01582B" w14:textId="7D32C846" w:rsidTr="0005702F">
        <w:tc>
          <w:tcPr>
            <w:tcW w:w="1120" w:type="dxa"/>
          </w:tcPr>
          <w:p w14:paraId="2FD59912" w14:textId="77777777" w:rsidR="0005702F" w:rsidRDefault="0005702F" w:rsidP="000E76D4">
            <w:pPr>
              <w:rPr>
                <w:rFonts w:asciiTheme="minorHAnsi" w:hAnsiTheme="minorHAnsi" w:cs="Frutiger LT Com 45 Light"/>
                <w:sz w:val="22"/>
                <w:szCs w:val="22"/>
              </w:rPr>
            </w:pPr>
          </w:p>
        </w:tc>
        <w:tc>
          <w:tcPr>
            <w:tcW w:w="1522" w:type="dxa"/>
          </w:tcPr>
          <w:p w14:paraId="305E1923" w14:textId="77777777" w:rsidR="0005702F" w:rsidRDefault="0005702F" w:rsidP="000E76D4">
            <w:pPr>
              <w:rPr>
                <w:rFonts w:asciiTheme="minorHAnsi" w:hAnsiTheme="minorHAnsi" w:cs="Frutiger LT Com 45 Light"/>
                <w:sz w:val="22"/>
                <w:szCs w:val="22"/>
              </w:rPr>
            </w:pPr>
          </w:p>
        </w:tc>
        <w:tc>
          <w:tcPr>
            <w:tcW w:w="935" w:type="dxa"/>
          </w:tcPr>
          <w:p w14:paraId="24F72623" w14:textId="77777777" w:rsidR="0005702F" w:rsidRDefault="0005702F" w:rsidP="000E76D4">
            <w:pPr>
              <w:rPr>
                <w:rFonts w:asciiTheme="minorHAnsi" w:hAnsiTheme="minorHAnsi" w:cs="Frutiger LT Com 45 Light"/>
                <w:sz w:val="22"/>
                <w:szCs w:val="22"/>
              </w:rPr>
            </w:pPr>
          </w:p>
        </w:tc>
        <w:tc>
          <w:tcPr>
            <w:tcW w:w="1008" w:type="dxa"/>
          </w:tcPr>
          <w:p w14:paraId="387EDF10" w14:textId="77777777" w:rsidR="0005702F" w:rsidRDefault="0005702F" w:rsidP="000E76D4">
            <w:pPr>
              <w:rPr>
                <w:rFonts w:asciiTheme="minorHAnsi" w:hAnsiTheme="minorHAnsi" w:cs="Frutiger LT Com 45 Light"/>
                <w:sz w:val="22"/>
                <w:szCs w:val="22"/>
              </w:rPr>
            </w:pPr>
          </w:p>
        </w:tc>
        <w:tc>
          <w:tcPr>
            <w:tcW w:w="1424" w:type="dxa"/>
          </w:tcPr>
          <w:p w14:paraId="59CCEB8D" w14:textId="77777777" w:rsidR="0005702F" w:rsidRDefault="0005702F" w:rsidP="000E76D4">
            <w:pPr>
              <w:rPr>
                <w:rFonts w:asciiTheme="minorHAnsi" w:hAnsiTheme="minorHAnsi" w:cs="Frutiger LT Com 45 Light"/>
                <w:sz w:val="22"/>
                <w:szCs w:val="22"/>
              </w:rPr>
            </w:pPr>
          </w:p>
        </w:tc>
        <w:tc>
          <w:tcPr>
            <w:tcW w:w="1504" w:type="dxa"/>
          </w:tcPr>
          <w:p w14:paraId="76403430" w14:textId="00E12ECC" w:rsidR="0005702F" w:rsidRDefault="0005702F" w:rsidP="000E76D4">
            <w:pPr>
              <w:rPr>
                <w:rFonts w:asciiTheme="minorHAnsi" w:hAnsiTheme="minorHAnsi" w:cs="Frutiger LT Com 45 Light"/>
                <w:sz w:val="22"/>
                <w:szCs w:val="22"/>
              </w:rPr>
            </w:pPr>
          </w:p>
        </w:tc>
        <w:tc>
          <w:tcPr>
            <w:tcW w:w="1108" w:type="dxa"/>
          </w:tcPr>
          <w:p w14:paraId="181F0B4D" w14:textId="77777777" w:rsidR="0005702F" w:rsidRDefault="0005702F" w:rsidP="000E76D4">
            <w:pPr>
              <w:rPr>
                <w:rFonts w:asciiTheme="minorHAnsi" w:hAnsiTheme="minorHAnsi" w:cs="Frutiger LT Com 45 Light"/>
                <w:sz w:val="22"/>
                <w:szCs w:val="22"/>
              </w:rPr>
            </w:pPr>
          </w:p>
        </w:tc>
        <w:tc>
          <w:tcPr>
            <w:tcW w:w="1114" w:type="dxa"/>
          </w:tcPr>
          <w:p w14:paraId="203A312C" w14:textId="77777777" w:rsidR="0005702F" w:rsidRDefault="0005702F" w:rsidP="000E76D4">
            <w:pPr>
              <w:rPr>
                <w:rFonts w:asciiTheme="minorHAnsi" w:hAnsiTheme="minorHAnsi" w:cs="Frutiger LT Com 45 Light"/>
                <w:sz w:val="22"/>
                <w:szCs w:val="22"/>
              </w:rPr>
            </w:pPr>
          </w:p>
        </w:tc>
      </w:tr>
      <w:tr w:rsidR="0005702F" w14:paraId="5ED98D63" w14:textId="737D35AE" w:rsidTr="0005702F">
        <w:tc>
          <w:tcPr>
            <w:tcW w:w="1120" w:type="dxa"/>
          </w:tcPr>
          <w:p w14:paraId="20A0699A" w14:textId="77777777" w:rsidR="0005702F" w:rsidRDefault="0005702F" w:rsidP="000E76D4">
            <w:pPr>
              <w:rPr>
                <w:rFonts w:asciiTheme="minorHAnsi" w:hAnsiTheme="minorHAnsi" w:cs="Frutiger LT Com 45 Light"/>
                <w:sz w:val="22"/>
                <w:szCs w:val="22"/>
              </w:rPr>
            </w:pPr>
          </w:p>
        </w:tc>
        <w:tc>
          <w:tcPr>
            <w:tcW w:w="1522" w:type="dxa"/>
          </w:tcPr>
          <w:p w14:paraId="44FFF5B6" w14:textId="77777777" w:rsidR="0005702F" w:rsidRDefault="0005702F" w:rsidP="000E76D4">
            <w:pPr>
              <w:rPr>
                <w:rFonts w:asciiTheme="minorHAnsi" w:hAnsiTheme="minorHAnsi" w:cs="Frutiger LT Com 45 Light"/>
                <w:sz w:val="22"/>
                <w:szCs w:val="22"/>
              </w:rPr>
            </w:pPr>
          </w:p>
        </w:tc>
        <w:tc>
          <w:tcPr>
            <w:tcW w:w="935" w:type="dxa"/>
          </w:tcPr>
          <w:p w14:paraId="2A822CDF" w14:textId="77777777" w:rsidR="0005702F" w:rsidRDefault="0005702F" w:rsidP="000E76D4">
            <w:pPr>
              <w:rPr>
                <w:rFonts w:asciiTheme="minorHAnsi" w:hAnsiTheme="minorHAnsi" w:cs="Frutiger LT Com 45 Light"/>
                <w:sz w:val="22"/>
                <w:szCs w:val="22"/>
              </w:rPr>
            </w:pPr>
          </w:p>
        </w:tc>
        <w:tc>
          <w:tcPr>
            <w:tcW w:w="1008" w:type="dxa"/>
          </w:tcPr>
          <w:p w14:paraId="5F00341D" w14:textId="77777777" w:rsidR="0005702F" w:rsidRDefault="0005702F" w:rsidP="000E76D4">
            <w:pPr>
              <w:rPr>
                <w:rFonts w:asciiTheme="minorHAnsi" w:hAnsiTheme="minorHAnsi" w:cs="Frutiger LT Com 45 Light"/>
                <w:sz w:val="22"/>
                <w:szCs w:val="22"/>
              </w:rPr>
            </w:pPr>
          </w:p>
        </w:tc>
        <w:tc>
          <w:tcPr>
            <w:tcW w:w="1424" w:type="dxa"/>
          </w:tcPr>
          <w:p w14:paraId="21915A83" w14:textId="77777777" w:rsidR="0005702F" w:rsidRDefault="0005702F" w:rsidP="000E76D4">
            <w:pPr>
              <w:rPr>
                <w:rFonts w:asciiTheme="minorHAnsi" w:hAnsiTheme="minorHAnsi" w:cs="Frutiger LT Com 45 Light"/>
                <w:sz w:val="22"/>
                <w:szCs w:val="22"/>
              </w:rPr>
            </w:pPr>
          </w:p>
        </w:tc>
        <w:tc>
          <w:tcPr>
            <w:tcW w:w="1504" w:type="dxa"/>
          </w:tcPr>
          <w:p w14:paraId="25DC12DB" w14:textId="257556D8" w:rsidR="0005702F" w:rsidRDefault="0005702F" w:rsidP="000E76D4">
            <w:pPr>
              <w:rPr>
                <w:rFonts w:asciiTheme="minorHAnsi" w:hAnsiTheme="minorHAnsi" w:cs="Frutiger LT Com 45 Light"/>
                <w:sz w:val="22"/>
                <w:szCs w:val="22"/>
              </w:rPr>
            </w:pPr>
          </w:p>
        </w:tc>
        <w:tc>
          <w:tcPr>
            <w:tcW w:w="1108" w:type="dxa"/>
          </w:tcPr>
          <w:p w14:paraId="06CC18A1" w14:textId="77777777" w:rsidR="0005702F" w:rsidRDefault="0005702F" w:rsidP="000E76D4">
            <w:pPr>
              <w:rPr>
                <w:rFonts w:asciiTheme="minorHAnsi" w:hAnsiTheme="minorHAnsi" w:cs="Frutiger LT Com 45 Light"/>
                <w:sz w:val="22"/>
                <w:szCs w:val="22"/>
              </w:rPr>
            </w:pPr>
          </w:p>
        </w:tc>
        <w:tc>
          <w:tcPr>
            <w:tcW w:w="1114" w:type="dxa"/>
          </w:tcPr>
          <w:p w14:paraId="2581461B" w14:textId="77777777" w:rsidR="0005702F" w:rsidRDefault="0005702F" w:rsidP="000E76D4">
            <w:pPr>
              <w:rPr>
                <w:rFonts w:asciiTheme="minorHAnsi" w:hAnsiTheme="minorHAnsi" w:cs="Frutiger LT Com 45 Light"/>
                <w:sz w:val="22"/>
                <w:szCs w:val="22"/>
              </w:rPr>
            </w:pPr>
          </w:p>
        </w:tc>
      </w:tr>
      <w:tr w:rsidR="0005702F" w14:paraId="60A3B734" w14:textId="6B6B30E1" w:rsidTr="0005702F">
        <w:tc>
          <w:tcPr>
            <w:tcW w:w="1120" w:type="dxa"/>
          </w:tcPr>
          <w:p w14:paraId="5B11F1F2" w14:textId="77777777" w:rsidR="0005702F" w:rsidRDefault="0005702F" w:rsidP="000E76D4">
            <w:pPr>
              <w:rPr>
                <w:rFonts w:asciiTheme="minorHAnsi" w:hAnsiTheme="minorHAnsi" w:cs="Frutiger LT Com 45 Light"/>
                <w:sz w:val="22"/>
                <w:szCs w:val="22"/>
              </w:rPr>
            </w:pPr>
          </w:p>
        </w:tc>
        <w:tc>
          <w:tcPr>
            <w:tcW w:w="1522" w:type="dxa"/>
          </w:tcPr>
          <w:p w14:paraId="5A7BA8BB" w14:textId="77777777" w:rsidR="0005702F" w:rsidRDefault="0005702F" w:rsidP="000E76D4">
            <w:pPr>
              <w:rPr>
                <w:rFonts w:asciiTheme="minorHAnsi" w:hAnsiTheme="minorHAnsi" w:cs="Frutiger LT Com 45 Light"/>
                <w:sz w:val="22"/>
                <w:szCs w:val="22"/>
              </w:rPr>
            </w:pPr>
          </w:p>
        </w:tc>
        <w:tc>
          <w:tcPr>
            <w:tcW w:w="935" w:type="dxa"/>
          </w:tcPr>
          <w:p w14:paraId="5504E347" w14:textId="77777777" w:rsidR="0005702F" w:rsidRDefault="0005702F" w:rsidP="000E76D4">
            <w:pPr>
              <w:rPr>
                <w:rFonts w:asciiTheme="minorHAnsi" w:hAnsiTheme="minorHAnsi" w:cs="Frutiger LT Com 45 Light"/>
                <w:sz w:val="22"/>
                <w:szCs w:val="22"/>
              </w:rPr>
            </w:pPr>
          </w:p>
        </w:tc>
        <w:tc>
          <w:tcPr>
            <w:tcW w:w="1008" w:type="dxa"/>
          </w:tcPr>
          <w:p w14:paraId="378FF05D" w14:textId="77777777" w:rsidR="0005702F" w:rsidRDefault="0005702F" w:rsidP="000E76D4">
            <w:pPr>
              <w:rPr>
                <w:rFonts w:asciiTheme="minorHAnsi" w:hAnsiTheme="minorHAnsi" w:cs="Frutiger LT Com 45 Light"/>
                <w:sz w:val="22"/>
                <w:szCs w:val="22"/>
              </w:rPr>
            </w:pPr>
          </w:p>
        </w:tc>
        <w:tc>
          <w:tcPr>
            <w:tcW w:w="1424" w:type="dxa"/>
          </w:tcPr>
          <w:p w14:paraId="15484E78" w14:textId="77777777" w:rsidR="0005702F" w:rsidRDefault="0005702F" w:rsidP="000E76D4">
            <w:pPr>
              <w:rPr>
                <w:rFonts w:asciiTheme="minorHAnsi" w:hAnsiTheme="minorHAnsi" w:cs="Frutiger LT Com 45 Light"/>
                <w:sz w:val="22"/>
                <w:szCs w:val="22"/>
              </w:rPr>
            </w:pPr>
          </w:p>
        </w:tc>
        <w:tc>
          <w:tcPr>
            <w:tcW w:w="1504" w:type="dxa"/>
          </w:tcPr>
          <w:p w14:paraId="2804E3E6" w14:textId="604A1659" w:rsidR="0005702F" w:rsidRDefault="0005702F" w:rsidP="000E76D4">
            <w:pPr>
              <w:rPr>
                <w:rFonts w:asciiTheme="minorHAnsi" w:hAnsiTheme="minorHAnsi" w:cs="Frutiger LT Com 45 Light"/>
                <w:sz w:val="22"/>
                <w:szCs w:val="22"/>
              </w:rPr>
            </w:pPr>
          </w:p>
        </w:tc>
        <w:tc>
          <w:tcPr>
            <w:tcW w:w="1108" w:type="dxa"/>
          </w:tcPr>
          <w:p w14:paraId="5EA7A64D" w14:textId="77777777" w:rsidR="0005702F" w:rsidRDefault="0005702F" w:rsidP="000E76D4">
            <w:pPr>
              <w:rPr>
                <w:rFonts w:asciiTheme="minorHAnsi" w:hAnsiTheme="minorHAnsi" w:cs="Frutiger LT Com 45 Light"/>
                <w:sz w:val="22"/>
                <w:szCs w:val="22"/>
              </w:rPr>
            </w:pPr>
          </w:p>
        </w:tc>
        <w:tc>
          <w:tcPr>
            <w:tcW w:w="1114" w:type="dxa"/>
          </w:tcPr>
          <w:p w14:paraId="0A3F14FD" w14:textId="77777777" w:rsidR="0005702F" w:rsidRDefault="0005702F" w:rsidP="000E76D4">
            <w:pPr>
              <w:rPr>
                <w:rFonts w:asciiTheme="minorHAnsi" w:hAnsiTheme="minorHAnsi" w:cs="Frutiger LT Com 45 Light"/>
                <w:sz w:val="22"/>
                <w:szCs w:val="22"/>
              </w:rPr>
            </w:pPr>
          </w:p>
        </w:tc>
      </w:tr>
    </w:tbl>
    <w:p w14:paraId="66FC7290" w14:textId="79538AAF" w:rsidR="00E25DE7" w:rsidRDefault="00E25DE7" w:rsidP="00451149">
      <w:pPr>
        <w:jc w:val="both"/>
        <w:rPr>
          <w:rFonts w:asciiTheme="minorHAnsi" w:hAnsiTheme="minorHAnsi"/>
          <w:sz w:val="22"/>
          <w:szCs w:val="22"/>
        </w:rPr>
      </w:pPr>
    </w:p>
    <w:p w14:paraId="14FC52F0" w14:textId="77777777" w:rsidR="00E25DE7" w:rsidRDefault="00E25DE7" w:rsidP="00451149">
      <w:pPr>
        <w:jc w:val="both"/>
        <w:rPr>
          <w:rFonts w:asciiTheme="minorHAnsi" w:hAnsiTheme="minorHAnsi"/>
          <w:sz w:val="22"/>
          <w:szCs w:val="22"/>
        </w:rPr>
      </w:pPr>
    </w:p>
    <w:p w14:paraId="715490DB" w14:textId="76D8E061" w:rsidR="00451149" w:rsidRPr="00B464E9" w:rsidRDefault="002B4C52" w:rsidP="00B464E9">
      <w:pPr>
        <w:pStyle w:val="ListParagraph"/>
        <w:numPr>
          <w:ilvl w:val="0"/>
          <w:numId w:val="25"/>
        </w:numPr>
        <w:jc w:val="both"/>
        <w:rPr>
          <w:rFonts w:asciiTheme="minorHAnsi" w:hAnsiTheme="minorHAnsi" w:cs="Frutiger LT Com 45 Light"/>
          <w:b/>
          <w:sz w:val="22"/>
          <w:szCs w:val="22"/>
        </w:rPr>
      </w:pPr>
      <w:bookmarkStart w:id="0" w:name="_GoBack"/>
      <w:r>
        <w:rPr>
          <w:rFonts w:asciiTheme="minorHAnsi" w:hAnsiTheme="minorHAnsi"/>
          <w:b/>
          <w:bCs/>
          <w:sz w:val="22"/>
          <w:szCs w:val="22"/>
        </w:rPr>
        <w:t xml:space="preserve">HSE </w:t>
      </w:r>
      <w:bookmarkEnd w:id="0"/>
      <w:r w:rsidR="0047680C">
        <w:rPr>
          <w:rFonts w:asciiTheme="minorHAnsi" w:hAnsiTheme="minorHAnsi"/>
          <w:b/>
          <w:bCs/>
          <w:sz w:val="22"/>
          <w:szCs w:val="22"/>
        </w:rPr>
        <w:t xml:space="preserve">National Patient </w:t>
      </w:r>
      <w:r w:rsidR="00341D49" w:rsidRPr="00B464E9">
        <w:rPr>
          <w:rFonts w:asciiTheme="minorHAnsi" w:hAnsiTheme="minorHAnsi" w:cs="Frutiger LT Com 45 Light"/>
          <w:b/>
          <w:sz w:val="22"/>
          <w:szCs w:val="22"/>
        </w:rPr>
        <w:t>S</w:t>
      </w:r>
      <w:r w:rsidR="004269B8" w:rsidRPr="00B464E9">
        <w:rPr>
          <w:rFonts w:asciiTheme="minorHAnsi" w:hAnsiTheme="minorHAnsi" w:cs="Frutiger LT Com 45 Light"/>
          <w:b/>
          <w:sz w:val="22"/>
          <w:szCs w:val="22"/>
        </w:rPr>
        <w:t xml:space="preserve">afety </w:t>
      </w:r>
      <w:r w:rsidR="002051AB">
        <w:rPr>
          <w:rFonts w:asciiTheme="minorHAnsi" w:hAnsiTheme="minorHAnsi" w:cs="Frutiger LT Com 45 Light"/>
          <w:b/>
          <w:sz w:val="22"/>
          <w:szCs w:val="22"/>
        </w:rPr>
        <w:t>A</w:t>
      </w:r>
      <w:r w:rsidR="004269B8" w:rsidRPr="00B464E9">
        <w:rPr>
          <w:rFonts w:asciiTheme="minorHAnsi" w:hAnsiTheme="minorHAnsi" w:cs="Frutiger LT Com 45 Light"/>
          <w:b/>
          <w:sz w:val="22"/>
          <w:szCs w:val="22"/>
        </w:rPr>
        <w:t>lerts</w:t>
      </w:r>
      <w:r w:rsidR="00341D49" w:rsidRPr="00B464E9">
        <w:rPr>
          <w:rFonts w:asciiTheme="minorHAnsi" w:hAnsiTheme="minorHAnsi" w:cs="Frutiger LT Com 45 Light"/>
          <w:b/>
          <w:sz w:val="22"/>
          <w:szCs w:val="22"/>
        </w:rPr>
        <w:t xml:space="preserve"> </w:t>
      </w:r>
      <w:r w:rsidR="004269B8" w:rsidRPr="00B464E9">
        <w:rPr>
          <w:rFonts w:asciiTheme="minorHAnsi" w:hAnsiTheme="minorHAnsi" w:cs="Frutiger LT Com 45 Light"/>
          <w:b/>
          <w:sz w:val="22"/>
          <w:szCs w:val="22"/>
        </w:rPr>
        <w:t>monitored through the Risk Register</w:t>
      </w:r>
    </w:p>
    <w:p w14:paraId="5446159F" w14:textId="77777777" w:rsidR="00A240EB" w:rsidRDefault="00A240EB" w:rsidP="00A064A2">
      <w:pPr>
        <w:jc w:val="both"/>
        <w:rPr>
          <w:rFonts w:asciiTheme="minorHAnsi" w:hAnsiTheme="minorHAnsi" w:cs="Frutiger LT Com 45 Light"/>
          <w:sz w:val="22"/>
          <w:szCs w:val="22"/>
        </w:rPr>
      </w:pPr>
    </w:p>
    <w:p w14:paraId="1FB85C8A" w14:textId="20301DE6" w:rsidR="00C07FDB" w:rsidRPr="000C4F26" w:rsidRDefault="00341D49" w:rsidP="00A064A2">
      <w:pPr>
        <w:jc w:val="both"/>
        <w:rPr>
          <w:rFonts w:asciiTheme="minorHAnsi" w:hAnsiTheme="minorHAnsi" w:cs="Arial"/>
          <w:i/>
          <w:sz w:val="22"/>
          <w:szCs w:val="22"/>
        </w:rPr>
      </w:pPr>
      <w:r w:rsidRPr="007802AA">
        <w:rPr>
          <w:rFonts w:asciiTheme="minorHAnsi" w:hAnsiTheme="minorHAnsi" w:cs="Frutiger LT Com 45 Light"/>
          <w:sz w:val="22"/>
          <w:szCs w:val="22"/>
        </w:rPr>
        <w:t xml:space="preserve">Where an action plan is in place to address </w:t>
      </w:r>
      <w:r w:rsidR="00BC523B">
        <w:rPr>
          <w:rFonts w:asciiTheme="minorHAnsi" w:hAnsiTheme="minorHAnsi" w:cs="Frutiger LT Com 45 Light"/>
          <w:sz w:val="22"/>
          <w:szCs w:val="22"/>
        </w:rPr>
        <w:t xml:space="preserve">HSE NPSAs </w:t>
      </w:r>
      <w:r w:rsidRPr="007802AA">
        <w:rPr>
          <w:rFonts w:asciiTheme="minorHAnsi" w:hAnsiTheme="minorHAnsi" w:cs="Frutiger LT Com 45 Light"/>
          <w:sz w:val="22"/>
          <w:szCs w:val="22"/>
        </w:rPr>
        <w:t>recommendations but the deadline</w:t>
      </w:r>
      <w:r w:rsidR="00E52D80" w:rsidRPr="007802AA">
        <w:rPr>
          <w:rFonts w:asciiTheme="minorHAnsi" w:hAnsiTheme="minorHAnsi" w:cs="Frutiger LT Com 45 Light"/>
          <w:sz w:val="22"/>
          <w:szCs w:val="22"/>
        </w:rPr>
        <w:t xml:space="preserve"> for the alert</w:t>
      </w:r>
      <w:r w:rsidRPr="007802AA">
        <w:rPr>
          <w:rFonts w:asciiTheme="minorHAnsi" w:hAnsiTheme="minorHAnsi" w:cs="Frutiger LT Com 45 Light"/>
          <w:sz w:val="22"/>
          <w:szCs w:val="22"/>
        </w:rPr>
        <w:t xml:space="preserve"> has expired</w:t>
      </w:r>
      <w:r w:rsidR="00E52D80" w:rsidRPr="007802AA">
        <w:rPr>
          <w:rFonts w:asciiTheme="minorHAnsi" w:hAnsiTheme="minorHAnsi" w:cs="Frutiger LT Com 45 Light"/>
          <w:sz w:val="22"/>
          <w:szCs w:val="22"/>
        </w:rPr>
        <w:t>,</w:t>
      </w:r>
      <w:r w:rsidRPr="007802AA">
        <w:rPr>
          <w:rFonts w:asciiTheme="minorHAnsi" w:hAnsiTheme="minorHAnsi" w:cs="Frutiger LT Com 45 Light"/>
          <w:sz w:val="22"/>
          <w:szCs w:val="22"/>
        </w:rPr>
        <w:t xml:space="preserve"> </w:t>
      </w:r>
      <w:r w:rsidR="00E52D80" w:rsidRPr="007802AA">
        <w:rPr>
          <w:rFonts w:asciiTheme="minorHAnsi" w:hAnsiTheme="minorHAnsi" w:cs="Frutiger LT Com 45 Light"/>
          <w:sz w:val="22"/>
          <w:szCs w:val="22"/>
        </w:rPr>
        <w:t xml:space="preserve">the action plan is tracked via the risk register. </w:t>
      </w:r>
    </w:p>
    <w:p w14:paraId="7EC2E38F" w14:textId="1366A0F6" w:rsidR="002710A7" w:rsidRPr="00240DF0" w:rsidRDefault="002710A7" w:rsidP="00D450CA">
      <w:pPr>
        <w:rPr>
          <w:rFonts w:asciiTheme="minorHAnsi" w:hAnsiTheme="minorHAnsi"/>
          <w:color w:val="000000" w:themeColor="text1"/>
          <w:sz w:val="22"/>
          <w:szCs w:val="22"/>
        </w:rPr>
      </w:pPr>
    </w:p>
    <w:p w14:paraId="2E6696DC" w14:textId="667135F6" w:rsidR="00791005" w:rsidRPr="00240DF0" w:rsidRDefault="00892187"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Give details here of HSE NPSAs included on the Risk Register</w:t>
      </w:r>
    </w:p>
    <w:p w14:paraId="6144924A" w14:textId="77777777" w:rsidR="00892187" w:rsidRPr="00240DF0" w:rsidRDefault="00892187" w:rsidP="002710A7">
      <w:pPr>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1890"/>
        <w:gridCol w:w="2056"/>
        <w:gridCol w:w="1946"/>
        <w:gridCol w:w="1926"/>
        <w:gridCol w:w="1917"/>
      </w:tblGrid>
      <w:tr w:rsidR="00240DF0" w:rsidRPr="00240DF0" w14:paraId="3C4E5EDD" w14:textId="77777777" w:rsidTr="00791005">
        <w:tc>
          <w:tcPr>
            <w:tcW w:w="2091" w:type="dxa"/>
          </w:tcPr>
          <w:p w14:paraId="72D27B22" w14:textId="220DFD30" w:rsidR="00791005" w:rsidRPr="00240DF0" w:rsidRDefault="00791005"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Title of HSE NPSA</w:t>
            </w:r>
          </w:p>
        </w:tc>
        <w:tc>
          <w:tcPr>
            <w:tcW w:w="2091" w:type="dxa"/>
          </w:tcPr>
          <w:p w14:paraId="0FCABDAB" w14:textId="5D50853E" w:rsidR="00791005" w:rsidRPr="00240DF0" w:rsidRDefault="00892187"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 xml:space="preserve">HSE NPSA recommendations </w:t>
            </w:r>
          </w:p>
        </w:tc>
        <w:tc>
          <w:tcPr>
            <w:tcW w:w="2091" w:type="dxa"/>
          </w:tcPr>
          <w:p w14:paraId="6FDAF567" w14:textId="4AF1EA39" w:rsidR="00791005" w:rsidRPr="00240DF0" w:rsidRDefault="00892187"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 xml:space="preserve">Risk Register reference number </w:t>
            </w:r>
          </w:p>
        </w:tc>
        <w:tc>
          <w:tcPr>
            <w:tcW w:w="2091" w:type="dxa"/>
          </w:tcPr>
          <w:p w14:paraId="3E0557AB" w14:textId="40E0DB4D" w:rsidR="00791005" w:rsidRPr="00240DF0" w:rsidRDefault="00892187"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Date added to Risk Register</w:t>
            </w:r>
          </w:p>
        </w:tc>
        <w:tc>
          <w:tcPr>
            <w:tcW w:w="2092" w:type="dxa"/>
          </w:tcPr>
          <w:p w14:paraId="6E0120A5" w14:textId="093DEE93" w:rsidR="00791005" w:rsidRPr="00240DF0" w:rsidRDefault="00892187" w:rsidP="002710A7">
            <w:pPr>
              <w:rPr>
                <w:rFonts w:asciiTheme="minorHAnsi" w:hAnsiTheme="minorHAnsi"/>
                <w:color w:val="000000" w:themeColor="text1"/>
                <w:sz w:val="22"/>
                <w:szCs w:val="22"/>
              </w:rPr>
            </w:pPr>
            <w:r w:rsidRPr="00240DF0">
              <w:rPr>
                <w:rFonts w:asciiTheme="minorHAnsi" w:hAnsiTheme="minorHAnsi"/>
                <w:color w:val="000000" w:themeColor="text1"/>
                <w:sz w:val="22"/>
                <w:szCs w:val="22"/>
              </w:rPr>
              <w:t>Risk rating applied</w:t>
            </w:r>
          </w:p>
        </w:tc>
      </w:tr>
      <w:tr w:rsidR="00240DF0" w:rsidRPr="00240DF0" w14:paraId="59EE6431" w14:textId="77777777" w:rsidTr="00791005">
        <w:tc>
          <w:tcPr>
            <w:tcW w:w="2091" w:type="dxa"/>
          </w:tcPr>
          <w:p w14:paraId="5A256134" w14:textId="77777777" w:rsidR="00791005" w:rsidRPr="00240DF0" w:rsidRDefault="00791005" w:rsidP="002710A7">
            <w:pPr>
              <w:rPr>
                <w:rFonts w:asciiTheme="minorHAnsi" w:hAnsiTheme="minorHAnsi"/>
                <w:color w:val="000000" w:themeColor="text1"/>
                <w:sz w:val="22"/>
                <w:szCs w:val="22"/>
              </w:rPr>
            </w:pPr>
          </w:p>
        </w:tc>
        <w:tc>
          <w:tcPr>
            <w:tcW w:w="2091" w:type="dxa"/>
          </w:tcPr>
          <w:p w14:paraId="670EED44" w14:textId="77777777" w:rsidR="00791005" w:rsidRPr="00240DF0" w:rsidRDefault="00791005" w:rsidP="002710A7">
            <w:pPr>
              <w:rPr>
                <w:rFonts w:asciiTheme="minorHAnsi" w:hAnsiTheme="minorHAnsi"/>
                <w:color w:val="000000" w:themeColor="text1"/>
                <w:sz w:val="22"/>
                <w:szCs w:val="22"/>
              </w:rPr>
            </w:pPr>
          </w:p>
        </w:tc>
        <w:tc>
          <w:tcPr>
            <w:tcW w:w="2091" w:type="dxa"/>
          </w:tcPr>
          <w:p w14:paraId="42B140B0" w14:textId="77777777" w:rsidR="00791005" w:rsidRPr="00240DF0" w:rsidRDefault="00791005" w:rsidP="002710A7">
            <w:pPr>
              <w:rPr>
                <w:rFonts w:asciiTheme="minorHAnsi" w:hAnsiTheme="minorHAnsi"/>
                <w:color w:val="000000" w:themeColor="text1"/>
                <w:sz w:val="22"/>
                <w:szCs w:val="22"/>
              </w:rPr>
            </w:pPr>
          </w:p>
        </w:tc>
        <w:tc>
          <w:tcPr>
            <w:tcW w:w="2091" w:type="dxa"/>
          </w:tcPr>
          <w:p w14:paraId="250B8ADD" w14:textId="77777777" w:rsidR="00791005" w:rsidRPr="00240DF0" w:rsidRDefault="00791005" w:rsidP="002710A7">
            <w:pPr>
              <w:rPr>
                <w:rFonts w:asciiTheme="minorHAnsi" w:hAnsiTheme="minorHAnsi"/>
                <w:color w:val="000000" w:themeColor="text1"/>
                <w:sz w:val="22"/>
                <w:szCs w:val="22"/>
              </w:rPr>
            </w:pPr>
          </w:p>
        </w:tc>
        <w:tc>
          <w:tcPr>
            <w:tcW w:w="2092" w:type="dxa"/>
          </w:tcPr>
          <w:p w14:paraId="46DAFB7A" w14:textId="77777777" w:rsidR="00791005" w:rsidRPr="00240DF0" w:rsidRDefault="00791005" w:rsidP="002710A7">
            <w:pPr>
              <w:rPr>
                <w:rFonts w:asciiTheme="minorHAnsi" w:hAnsiTheme="minorHAnsi"/>
                <w:color w:val="000000" w:themeColor="text1"/>
                <w:sz w:val="22"/>
                <w:szCs w:val="22"/>
              </w:rPr>
            </w:pPr>
          </w:p>
        </w:tc>
      </w:tr>
      <w:tr w:rsidR="00240DF0" w:rsidRPr="00240DF0" w14:paraId="6235EAD4" w14:textId="77777777" w:rsidTr="00791005">
        <w:tc>
          <w:tcPr>
            <w:tcW w:w="2091" w:type="dxa"/>
          </w:tcPr>
          <w:p w14:paraId="63B9F605" w14:textId="77777777" w:rsidR="00791005" w:rsidRPr="00240DF0" w:rsidRDefault="00791005" w:rsidP="002710A7">
            <w:pPr>
              <w:rPr>
                <w:rFonts w:asciiTheme="minorHAnsi" w:hAnsiTheme="minorHAnsi"/>
                <w:color w:val="000000" w:themeColor="text1"/>
                <w:sz w:val="22"/>
                <w:szCs w:val="22"/>
              </w:rPr>
            </w:pPr>
          </w:p>
        </w:tc>
        <w:tc>
          <w:tcPr>
            <w:tcW w:w="2091" w:type="dxa"/>
          </w:tcPr>
          <w:p w14:paraId="701FFD1F" w14:textId="77777777" w:rsidR="00791005" w:rsidRPr="00240DF0" w:rsidRDefault="00791005" w:rsidP="002710A7">
            <w:pPr>
              <w:rPr>
                <w:rFonts w:asciiTheme="minorHAnsi" w:hAnsiTheme="minorHAnsi"/>
                <w:color w:val="000000" w:themeColor="text1"/>
                <w:sz w:val="22"/>
                <w:szCs w:val="22"/>
              </w:rPr>
            </w:pPr>
          </w:p>
        </w:tc>
        <w:tc>
          <w:tcPr>
            <w:tcW w:w="2091" w:type="dxa"/>
          </w:tcPr>
          <w:p w14:paraId="163E9044" w14:textId="77777777" w:rsidR="00791005" w:rsidRPr="00240DF0" w:rsidRDefault="00791005" w:rsidP="002710A7">
            <w:pPr>
              <w:rPr>
                <w:rFonts w:asciiTheme="minorHAnsi" w:hAnsiTheme="minorHAnsi"/>
                <w:color w:val="000000" w:themeColor="text1"/>
                <w:sz w:val="22"/>
                <w:szCs w:val="22"/>
              </w:rPr>
            </w:pPr>
          </w:p>
        </w:tc>
        <w:tc>
          <w:tcPr>
            <w:tcW w:w="2091" w:type="dxa"/>
          </w:tcPr>
          <w:p w14:paraId="793139DF" w14:textId="77777777" w:rsidR="00791005" w:rsidRPr="00240DF0" w:rsidRDefault="00791005" w:rsidP="002710A7">
            <w:pPr>
              <w:rPr>
                <w:rFonts w:asciiTheme="minorHAnsi" w:hAnsiTheme="minorHAnsi"/>
                <w:color w:val="000000" w:themeColor="text1"/>
                <w:sz w:val="22"/>
                <w:szCs w:val="22"/>
              </w:rPr>
            </w:pPr>
          </w:p>
        </w:tc>
        <w:tc>
          <w:tcPr>
            <w:tcW w:w="2092" w:type="dxa"/>
          </w:tcPr>
          <w:p w14:paraId="7086108D" w14:textId="77777777" w:rsidR="00791005" w:rsidRPr="00240DF0" w:rsidRDefault="00791005" w:rsidP="002710A7">
            <w:pPr>
              <w:rPr>
                <w:rFonts w:asciiTheme="minorHAnsi" w:hAnsiTheme="minorHAnsi"/>
                <w:color w:val="000000" w:themeColor="text1"/>
                <w:sz w:val="22"/>
                <w:szCs w:val="22"/>
              </w:rPr>
            </w:pPr>
          </w:p>
        </w:tc>
      </w:tr>
      <w:tr w:rsidR="00240DF0" w:rsidRPr="00240DF0" w14:paraId="3030A422" w14:textId="77777777" w:rsidTr="00791005">
        <w:tc>
          <w:tcPr>
            <w:tcW w:w="2091" w:type="dxa"/>
          </w:tcPr>
          <w:p w14:paraId="5B1E1C3E" w14:textId="77777777" w:rsidR="00791005" w:rsidRPr="00240DF0" w:rsidRDefault="00791005" w:rsidP="002710A7">
            <w:pPr>
              <w:rPr>
                <w:rFonts w:asciiTheme="minorHAnsi" w:hAnsiTheme="minorHAnsi"/>
                <w:color w:val="000000" w:themeColor="text1"/>
                <w:sz w:val="22"/>
                <w:szCs w:val="22"/>
              </w:rPr>
            </w:pPr>
          </w:p>
        </w:tc>
        <w:tc>
          <w:tcPr>
            <w:tcW w:w="2091" w:type="dxa"/>
          </w:tcPr>
          <w:p w14:paraId="2D2E693D" w14:textId="77777777" w:rsidR="00791005" w:rsidRPr="00240DF0" w:rsidRDefault="00791005" w:rsidP="002710A7">
            <w:pPr>
              <w:rPr>
                <w:rFonts w:asciiTheme="minorHAnsi" w:hAnsiTheme="minorHAnsi"/>
                <w:color w:val="000000" w:themeColor="text1"/>
                <w:sz w:val="22"/>
                <w:szCs w:val="22"/>
              </w:rPr>
            </w:pPr>
          </w:p>
        </w:tc>
        <w:tc>
          <w:tcPr>
            <w:tcW w:w="2091" w:type="dxa"/>
          </w:tcPr>
          <w:p w14:paraId="68882685" w14:textId="77777777" w:rsidR="00791005" w:rsidRPr="00240DF0" w:rsidRDefault="00791005" w:rsidP="002710A7">
            <w:pPr>
              <w:rPr>
                <w:rFonts w:asciiTheme="minorHAnsi" w:hAnsiTheme="minorHAnsi"/>
                <w:color w:val="000000" w:themeColor="text1"/>
                <w:sz w:val="22"/>
                <w:szCs w:val="22"/>
              </w:rPr>
            </w:pPr>
          </w:p>
        </w:tc>
        <w:tc>
          <w:tcPr>
            <w:tcW w:w="2091" w:type="dxa"/>
          </w:tcPr>
          <w:p w14:paraId="4A3AA298" w14:textId="77777777" w:rsidR="00791005" w:rsidRPr="00240DF0" w:rsidRDefault="00791005" w:rsidP="002710A7">
            <w:pPr>
              <w:rPr>
                <w:rFonts w:asciiTheme="minorHAnsi" w:hAnsiTheme="minorHAnsi"/>
                <w:color w:val="000000" w:themeColor="text1"/>
                <w:sz w:val="22"/>
                <w:szCs w:val="22"/>
              </w:rPr>
            </w:pPr>
          </w:p>
        </w:tc>
        <w:tc>
          <w:tcPr>
            <w:tcW w:w="2092" w:type="dxa"/>
          </w:tcPr>
          <w:p w14:paraId="467C78BC" w14:textId="77777777" w:rsidR="00791005" w:rsidRPr="00240DF0" w:rsidRDefault="00791005" w:rsidP="002710A7">
            <w:pPr>
              <w:rPr>
                <w:rFonts w:asciiTheme="minorHAnsi" w:hAnsiTheme="minorHAnsi"/>
                <w:color w:val="000000" w:themeColor="text1"/>
                <w:sz w:val="22"/>
                <w:szCs w:val="22"/>
              </w:rPr>
            </w:pPr>
          </w:p>
        </w:tc>
      </w:tr>
      <w:tr w:rsidR="00AC4CB7" w:rsidRPr="00240DF0" w14:paraId="3683BEB3" w14:textId="77777777" w:rsidTr="00791005">
        <w:tc>
          <w:tcPr>
            <w:tcW w:w="2091" w:type="dxa"/>
          </w:tcPr>
          <w:p w14:paraId="64D8B567" w14:textId="77777777" w:rsidR="00791005" w:rsidRPr="00240DF0" w:rsidRDefault="00791005" w:rsidP="002710A7">
            <w:pPr>
              <w:rPr>
                <w:rFonts w:asciiTheme="minorHAnsi" w:hAnsiTheme="minorHAnsi"/>
                <w:color w:val="000000" w:themeColor="text1"/>
                <w:sz w:val="22"/>
                <w:szCs w:val="22"/>
              </w:rPr>
            </w:pPr>
          </w:p>
        </w:tc>
        <w:tc>
          <w:tcPr>
            <w:tcW w:w="2091" w:type="dxa"/>
          </w:tcPr>
          <w:p w14:paraId="68B40BE7" w14:textId="77777777" w:rsidR="00791005" w:rsidRPr="00240DF0" w:rsidRDefault="00791005" w:rsidP="002710A7">
            <w:pPr>
              <w:rPr>
                <w:rFonts w:asciiTheme="minorHAnsi" w:hAnsiTheme="minorHAnsi"/>
                <w:color w:val="000000" w:themeColor="text1"/>
                <w:sz w:val="22"/>
                <w:szCs w:val="22"/>
              </w:rPr>
            </w:pPr>
          </w:p>
        </w:tc>
        <w:tc>
          <w:tcPr>
            <w:tcW w:w="2091" w:type="dxa"/>
          </w:tcPr>
          <w:p w14:paraId="5E3994CD" w14:textId="77777777" w:rsidR="00791005" w:rsidRPr="00240DF0" w:rsidRDefault="00791005" w:rsidP="002710A7">
            <w:pPr>
              <w:rPr>
                <w:rFonts w:asciiTheme="minorHAnsi" w:hAnsiTheme="minorHAnsi"/>
                <w:color w:val="000000" w:themeColor="text1"/>
                <w:sz w:val="22"/>
                <w:szCs w:val="22"/>
              </w:rPr>
            </w:pPr>
          </w:p>
        </w:tc>
        <w:tc>
          <w:tcPr>
            <w:tcW w:w="2091" w:type="dxa"/>
          </w:tcPr>
          <w:p w14:paraId="620E6E49" w14:textId="77777777" w:rsidR="00791005" w:rsidRPr="00240DF0" w:rsidRDefault="00791005" w:rsidP="002710A7">
            <w:pPr>
              <w:rPr>
                <w:rFonts w:asciiTheme="minorHAnsi" w:hAnsiTheme="minorHAnsi"/>
                <w:color w:val="000000" w:themeColor="text1"/>
                <w:sz w:val="22"/>
                <w:szCs w:val="22"/>
              </w:rPr>
            </w:pPr>
          </w:p>
        </w:tc>
        <w:tc>
          <w:tcPr>
            <w:tcW w:w="2092" w:type="dxa"/>
          </w:tcPr>
          <w:p w14:paraId="5EA9E359" w14:textId="77777777" w:rsidR="00791005" w:rsidRPr="00240DF0" w:rsidRDefault="00791005" w:rsidP="002710A7">
            <w:pPr>
              <w:rPr>
                <w:rFonts w:asciiTheme="minorHAnsi" w:hAnsiTheme="minorHAnsi"/>
                <w:color w:val="000000" w:themeColor="text1"/>
                <w:sz w:val="22"/>
                <w:szCs w:val="22"/>
              </w:rPr>
            </w:pPr>
          </w:p>
        </w:tc>
      </w:tr>
    </w:tbl>
    <w:p w14:paraId="6139CA6D" w14:textId="4A587D5B" w:rsidR="00791005" w:rsidRDefault="00791005" w:rsidP="002710A7">
      <w:pPr>
        <w:rPr>
          <w:rFonts w:asciiTheme="minorHAnsi" w:hAnsiTheme="minorHAnsi"/>
          <w:color w:val="000000" w:themeColor="text1"/>
          <w:sz w:val="22"/>
          <w:szCs w:val="22"/>
        </w:rPr>
      </w:pPr>
    </w:p>
    <w:p w14:paraId="31D2F6E3" w14:textId="5C14AA41" w:rsidR="009F060C" w:rsidRDefault="009F060C" w:rsidP="009F060C">
      <w:pPr>
        <w:ind w:firstLine="426"/>
        <w:rPr>
          <w:rFonts w:asciiTheme="minorHAnsi" w:hAnsiTheme="minorHAnsi" w:cs="Frutiger LT Com 45 Light"/>
          <w:b/>
          <w:sz w:val="22"/>
          <w:szCs w:val="22"/>
        </w:rPr>
      </w:pPr>
    </w:p>
    <w:p w14:paraId="748E8AD2" w14:textId="77777777" w:rsidR="00AF3F11" w:rsidRPr="009F060C" w:rsidRDefault="00AF3F11" w:rsidP="009F060C">
      <w:pPr>
        <w:rPr>
          <w:rFonts w:asciiTheme="minorHAnsi" w:hAnsiTheme="minorHAnsi" w:cs="Frutiger LT Com 45 Light"/>
          <w:sz w:val="22"/>
          <w:szCs w:val="22"/>
        </w:rPr>
      </w:pPr>
    </w:p>
    <w:p w14:paraId="2EF00A05" w14:textId="77777777" w:rsidR="00DB21D2" w:rsidRPr="004921AC" w:rsidRDefault="00DB21D2" w:rsidP="00AC4CB7">
      <w:pPr>
        <w:tabs>
          <w:tab w:val="left" w:pos="5445"/>
        </w:tabs>
        <w:rPr>
          <w:rFonts w:asciiTheme="minorHAnsi" w:hAnsiTheme="minorHAnsi"/>
        </w:rPr>
      </w:pPr>
    </w:p>
    <w:sectPr w:rsidR="00DB21D2" w:rsidRPr="004921AC" w:rsidSect="00AC4CB7">
      <w:headerReference w:type="default" r:id="rId8"/>
      <w:footerReference w:type="even" r:id="rId9"/>
      <w:footerReference w:type="default" r:id="rId10"/>
      <w:pgSz w:w="11906" w:h="16838"/>
      <w:pgMar w:top="1418" w:right="1259" w:bottom="709" w:left="902"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FEF4" w14:textId="77777777" w:rsidR="00E3338D" w:rsidRDefault="00E3338D">
      <w:r>
        <w:separator/>
      </w:r>
    </w:p>
  </w:endnote>
  <w:endnote w:type="continuationSeparator" w:id="0">
    <w:p w14:paraId="6D375599" w14:textId="77777777" w:rsidR="00E3338D" w:rsidRDefault="00E3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6B3D" w14:textId="77777777" w:rsidR="00701597" w:rsidRDefault="00701597" w:rsidP="00B27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4CDB8" w14:textId="77777777" w:rsidR="00701597" w:rsidRDefault="00701597" w:rsidP="003F3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B02D" w14:textId="1BE31088" w:rsidR="00D87142" w:rsidRPr="00D87142" w:rsidRDefault="00D87142">
    <w:pPr>
      <w:pStyle w:val="Footer"/>
      <w:jc w:val="center"/>
      <w:rPr>
        <w:rFonts w:ascii="Arial" w:hAnsi="Arial" w:cs="Arial"/>
        <w:sz w:val="20"/>
        <w:szCs w:val="20"/>
      </w:rPr>
    </w:pPr>
    <w:r w:rsidRPr="00D87142">
      <w:rPr>
        <w:rFonts w:ascii="Arial" w:hAnsi="Arial" w:cs="Arial"/>
        <w:sz w:val="20"/>
        <w:szCs w:val="20"/>
      </w:rPr>
      <w:t xml:space="preserve">Page </w:t>
    </w:r>
    <w:r w:rsidRPr="00D87142">
      <w:rPr>
        <w:rFonts w:ascii="Arial" w:hAnsi="Arial" w:cs="Arial"/>
        <w:b/>
        <w:bCs/>
        <w:sz w:val="20"/>
        <w:szCs w:val="20"/>
      </w:rPr>
      <w:fldChar w:fldCharType="begin"/>
    </w:r>
    <w:r w:rsidRPr="00D87142">
      <w:rPr>
        <w:rFonts w:ascii="Arial" w:hAnsi="Arial" w:cs="Arial"/>
        <w:b/>
        <w:bCs/>
        <w:sz w:val="20"/>
        <w:szCs w:val="20"/>
      </w:rPr>
      <w:instrText xml:space="preserve"> PAGE </w:instrText>
    </w:r>
    <w:r w:rsidRPr="00D87142">
      <w:rPr>
        <w:rFonts w:ascii="Arial" w:hAnsi="Arial" w:cs="Arial"/>
        <w:b/>
        <w:bCs/>
        <w:sz w:val="20"/>
        <w:szCs w:val="20"/>
      </w:rPr>
      <w:fldChar w:fldCharType="separate"/>
    </w:r>
    <w:r w:rsidR="0005702F">
      <w:rPr>
        <w:rFonts w:ascii="Arial" w:hAnsi="Arial" w:cs="Arial"/>
        <w:b/>
        <w:bCs/>
        <w:noProof/>
        <w:sz w:val="20"/>
        <w:szCs w:val="20"/>
      </w:rPr>
      <w:t>2</w:t>
    </w:r>
    <w:r w:rsidRPr="00D87142">
      <w:rPr>
        <w:rFonts w:ascii="Arial" w:hAnsi="Arial" w:cs="Arial"/>
        <w:b/>
        <w:bCs/>
        <w:sz w:val="20"/>
        <w:szCs w:val="20"/>
      </w:rPr>
      <w:fldChar w:fldCharType="end"/>
    </w:r>
    <w:r w:rsidRPr="00D87142">
      <w:rPr>
        <w:rFonts w:ascii="Arial" w:hAnsi="Arial" w:cs="Arial"/>
        <w:sz w:val="20"/>
        <w:szCs w:val="20"/>
      </w:rPr>
      <w:t xml:space="preserve"> of </w:t>
    </w:r>
    <w:r w:rsidRPr="00D87142">
      <w:rPr>
        <w:rFonts w:ascii="Arial" w:hAnsi="Arial" w:cs="Arial"/>
        <w:b/>
        <w:bCs/>
        <w:sz w:val="20"/>
        <w:szCs w:val="20"/>
      </w:rPr>
      <w:fldChar w:fldCharType="begin"/>
    </w:r>
    <w:r w:rsidRPr="00D87142">
      <w:rPr>
        <w:rFonts w:ascii="Arial" w:hAnsi="Arial" w:cs="Arial"/>
        <w:b/>
        <w:bCs/>
        <w:sz w:val="20"/>
        <w:szCs w:val="20"/>
      </w:rPr>
      <w:instrText xml:space="preserve"> NUMPAGES  </w:instrText>
    </w:r>
    <w:r w:rsidRPr="00D87142">
      <w:rPr>
        <w:rFonts w:ascii="Arial" w:hAnsi="Arial" w:cs="Arial"/>
        <w:b/>
        <w:bCs/>
        <w:sz w:val="20"/>
        <w:szCs w:val="20"/>
      </w:rPr>
      <w:fldChar w:fldCharType="separate"/>
    </w:r>
    <w:r w:rsidR="0005702F">
      <w:rPr>
        <w:rFonts w:ascii="Arial" w:hAnsi="Arial" w:cs="Arial"/>
        <w:b/>
        <w:bCs/>
        <w:noProof/>
        <w:sz w:val="20"/>
        <w:szCs w:val="20"/>
      </w:rPr>
      <w:t>2</w:t>
    </w:r>
    <w:r w:rsidRPr="00D87142">
      <w:rPr>
        <w:rFonts w:ascii="Arial" w:hAnsi="Arial" w:cs="Arial"/>
        <w:b/>
        <w:bCs/>
        <w:sz w:val="20"/>
        <w:szCs w:val="20"/>
      </w:rPr>
      <w:fldChar w:fldCharType="end"/>
    </w:r>
  </w:p>
  <w:p w14:paraId="62EDA33C" w14:textId="77777777" w:rsidR="00701597" w:rsidRDefault="00701597" w:rsidP="003F3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7D4F" w14:textId="77777777" w:rsidR="00E3338D" w:rsidRDefault="00E3338D">
      <w:r>
        <w:separator/>
      </w:r>
    </w:p>
  </w:footnote>
  <w:footnote w:type="continuationSeparator" w:id="0">
    <w:p w14:paraId="776B6DB1" w14:textId="77777777" w:rsidR="00E3338D" w:rsidRDefault="00E3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6A07" w14:textId="6F6F701B" w:rsidR="00327DFA" w:rsidRDefault="00682810">
    <w:pPr>
      <w:pStyle w:val="Header"/>
    </w:pPr>
    <w:r>
      <w:rPr>
        <w:noProof/>
        <w:lang w:val="en-IE" w:eastAsia="en-IE"/>
      </w:rPr>
      <w:drawing>
        <wp:anchor distT="0" distB="0" distL="114300" distR="114300" simplePos="0" relativeHeight="251658240" behindDoc="0" locked="0" layoutInCell="1" allowOverlap="1" wp14:anchorId="62137166" wp14:editId="1FA3AFC8">
          <wp:simplePos x="0" y="0"/>
          <wp:positionH relativeFrom="margin">
            <wp:posOffset>1815465</wp:posOffset>
          </wp:positionH>
          <wp:positionV relativeFrom="margin">
            <wp:posOffset>-518160</wp:posOffset>
          </wp:positionV>
          <wp:extent cx="3139440" cy="5638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63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C05"/>
    <w:multiLevelType w:val="hybridMultilevel"/>
    <w:tmpl w:val="18FCC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08343F4"/>
    <w:multiLevelType w:val="hybridMultilevel"/>
    <w:tmpl w:val="7B8051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1B7175"/>
    <w:multiLevelType w:val="hybridMultilevel"/>
    <w:tmpl w:val="C80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231BE"/>
    <w:multiLevelType w:val="hybridMultilevel"/>
    <w:tmpl w:val="48B00B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B068B2"/>
    <w:multiLevelType w:val="hybridMultilevel"/>
    <w:tmpl w:val="969C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231C1"/>
    <w:multiLevelType w:val="hybridMultilevel"/>
    <w:tmpl w:val="078E0B0A"/>
    <w:lvl w:ilvl="0" w:tplc="5C602BCE">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72201"/>
    <w:multiLevelType w:val="hybridMultilevel"/>
    <w:tmpl w:val="026C35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3AD"/>
    <w:multiLevelType w:val="hybridMultilevel"/>
    <w:tmpl w:val="75804D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6B1484B"/>
    <w:multiLevelType w:val="hybridMultilevel"/>
    <w:tmpl w:val="D866480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055F7D"/>
    <w:multiLevelType w:val="hybridMultilevel"/>
    <w:tmpl w:val="ED462A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2D6285"/>
    <w:multiLevelType w:val="hybridMultilevel"/>
    <w:tmpl w:val="569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574FB"/>
    <w:multiLevelType w:val="hybridMultilevel"/>
    <w:tmpl w:val="7422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A2DCC"/>
    <w:multiLevelType w:val="hybridMultilevel"/>
    <w:tmpl w:val="708E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76397"/>
    <w:multiLevelType w:val="hybridMultilevel"/>
    <w:tmpl w:val="A62A245A"/>
    <w:lvl w:ilvl="0" w:tplc="E4E82EB8">
      <w:start w:val="1"/>
      <w:numFmt w:val="decimal"/>
      <w:lvlText w:val="%1)"/>
      <w:lvlJc w:val="left"/>
      <w:pPr>
        <w:tabs>
          <w:tab w:val="num" w:pos="720"/>
        </w:tabs>
        <w:ind w:left="720" w:hanging="360"/>
      </w:pPr>
      <w:rPr>
        <w:rFonts w:cs="Times New Roman"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C11E70"/>
    <w:multiLevelType w:val="hybridMultilevel"/>
    <w:tmpl w:val="B054F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90D1A"/>
    <w:multiLevelType w:val="hybridMultilevel"/>
    <w:tmpl w:val="AC98B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74B3D"/>
    <w:multiLevelType w:val="hybridMultilevel"/>
    <w:tmpl w:val="0D643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41E49"/>
    <w:multiLevelType w:val="hybridMultilevel"/>
    <w:tmpl w:val="DD14C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E6584"/>
    <w:multiLevelType w:val="hybridMultilevel"/>
    <w:tmpl w:val="781A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C56E1"/>
    <w:multiLevelType w:val="hybridMultilevel"/>
    <w:tmpl w:val="566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90890"/>
    <w:multiLevelType w:val="hybridMultilevel"/>
    <w:tmpl w:val="EFF42D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5F0CF6"/>
    <w:multiLevelType w:val="hybridMultilevel"/>
    <w:tmpl w:val="DCF8D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5D5EDC"/>
    <w:multiLevelType w:val="hybridMultilevel"/>
    <w:tmpl w:val="E096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1658A"/>
    <w:multiLevelType w:val="hybridMultilevel"/>
    <w:tmpl w:val="23165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B5155"/>
    <w:multiLevelType w:val="hybridMultilevel"/>
    <w:tmpl w:val="D792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53A73"/>
    <w:multiLevelType w:val="hybridMultilevel"/>
    <w:tmpl w:val="2174C82E"/>
    <w:lvl w:ilvl="0" w:tplc="1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B923F58"/>
    <w:multiLevelType w:val="hybridMultilevel"/>
    <w:tmpl w:val="5D64392A"/>
    <w:lvl w:ilvl="0" w:tplc="1FC6457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3864491"/>
    <w:multiLevelType w:val="hybridMultilevel"/>
    <w:tmpl w:val="0E1C88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8628F5"/>
    <w:multiLevelType w:val="hybridMultilevel"/>
    <w:tmpl w:val="F4B2D74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9" w15:restartNumberingAfterBreak="0">
    <w:nsid w:val="7D520DE8"/>
    <w:multiLevelType w:val="hybridMultilevel"/>
    <w:tmpl w:val="5F32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79FF"/>
    <w:multiLevelType w:val="hybridMultilevel"/>
    <w:tmpl w:val="FB128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5"/>
  </w:num>
  <w:num w:numId="6">
    <w:abstractNumId w:val="13"/>
  </w:num>
  <w:num w:numId="7">
    <w:abstractNumId w:val="30"/>
  </w:num>
  <w:num w:numId="8">
    <w:abstractNumId w:val="11"/>
  </w:num>
  <w:num w:numId="9">
    <w:abstractNumId w:val="23"/>
  </w:num>
  <w:num w:numId="10">
    <w:abstractNumId w:val="27"/>
  </w:num>
  <w:num w:numId="11">
    <w:abstractNumId w:val="24"/>
  </w:num>
  <w:num w:numId="12">
    <w:abstractNumId w:val="22"/>
  </w:num>
  <w:num w:numId="13">
    <w:abstractNumId w:val="19"/>
  </w:num>
  <w:num w:numId="14">
    <w:abstractNumId w:val="16"/>
  </w:num>
  <w:num w:numId="15">
    <w:abstractNumId w:val="17"/>
  </w:num>
  <w:num w:numId="16">
    <w:abstractNumId w:val="18"/>
  </w:num>
  <w:num w:numId="17">
    <w:abstractNumId w:val="0"/>
  </w:num>
  <w:num w:numId="18">
    <w:abstractNumId w:val="12"/>
  </w:num>
  <w:num w:numId="19">
    <w:abstractNumId w:val="15"/>
  </w:num>
  <w:num w:numId="20">
    <w:abstractNumId w:val="2"/>
  </w:num>
  <w:num w:numId="21">
    <w:abstractNumId w:val="14"/>
  </w:num>
  <w:num w:numId="22">
    <w:abstractNumId w:val="4"/>
  </w:num>
  <w:num w:numId="23">
    <w:abstractNumId w:val="29"/>
  </w:num>
  <w:num w:numId="24">
    <w:abstractNumId w:val="25"/>
  </w:num>
  <w:num w:numId="25">
    <w:abstractNumId w:val="3"/>
  </w:num>
  <w:num w:numId="26">
    <w:abstractNumId w:val="28"/>
  </w:num>
  <w:num w:numId="27">
    <w:abstractNumId w:val="21"/>
  </w:num>
  <w:num w:numId="28">
    <w:abstractNumId w:val="9"/>
  </w:num>
  <w:num w:numId="29">
    <w:abstractNumId w:val="26"/>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71"/>
    <w:rsid w:val="00011316"/>
    <w:rsid w:val="000214F4"/>
    <w:rsid w:val="00021E02"/>
    <w:rsid w:val="0002509D"/>
    <w:rsid w:val="00030D86"/>
    <w:rsid w:val="00032025"/>
    <w:rsid w:val="00033687"/>
    <w:rsid w:val="00034B2C"/>
    <w:rsid w:val="0004655C"/>
    <w:rsid w:val="0005398C"/>
    <w:rsid w:val="0005702F"/>
    <w:rsid w:val="00060330"/>
    <w:rsid w:val="00061E0C"/>
    <w:rsid w:val="00064D26"/>
    <w:rsid w:val="00072761"/>
    <w:rsid w:val="00073132"/>
    <w:rsid w:val="000806B0"/>
    <w:rsid w:val="00087A57"/>
    <w:rsid w:val="00095146"/>
    <w:rsid w:val="00096DAA"/>
    <w:rsid w:val="000A51B8"/>
    <w:rsid w:val="000A7566"/>
    <w:rsid w:val="000B12C5"/>
    <w:rsid w:val="000B3123"/>
    <w:rsid w:val="000B4284"/>
    <w:rsid w:val="000B5391"/>
    <w:rsid w:val="000C3EAE"/>
    <w:rsid w:val="000C4F26"/>
    <w:rsid w:val="000D38EE"/>
    <w:rsid w:val="000E6C50"/>
    <w:rsid w:val="000E73A4"/>
    <w:rsid w:val="0010183B"/>
    <w:rsid w:val="001023E9"/>
    <w:rsid w:val="00106DC8"/>
    <w:rsid w:val="00114FD7"/>
    <w:rsid w:val="0011685B"/>
    <w:rsid w:val="00121814"/>
    <w:rsid w:val="001243F0"/>
    <w:rsid w:val="00124A0C"/>
    <w:rsid w:val="00127AB3"/>
    <w:rsid w:val="001320A8"/>
    <w:rsid w:val="001325C7"/>
    <w:rsid w:val="0013527C"/>
    <w:rsid w:val="00142726"/>
    <w:rsid w:val="00143C98"/>
    <w:rsid w:val="001472E6"/>
    <w:rsid w:val="00152422"/>
    <w:rsid w:val="00157D91"/>
    <w:rsid w:val="001606D5"/>
    <w:rsid w:val="00161320"/>
    <w:rsid w:val="00162BAD"/>
    <w:rsid w:val="00167A11"/>
    <w:rsid w:val="00170CBB"/>
    <w:rsid w:val="00171709"/>
    <w:rsid w:val="00171E41"/>
    <w:rsid w:val="00175525"/>
    <w:rsid w:val="00180D96"/>
    <w:rsid w:val="001825EF"/>
    <w:rsid w:val="00182C0F"/>
    <w:rsid w:val="001910F7"/>
    <w:rsid w:val="001935E4"/>
    <w:rsid w:val="00193C76"/>
    <w:rsid w:val="00197B69"/>
    <w:rsid w:val="001A2553"/>
    <w:rsid w:val="001A4DBE"/>
    <w:rsid w:val="001A5491"/>
    <w:rsid w:val="001A56E5"/>
    <w:rsid w:val="001A7A9B"/>
    <w:rsid w:val="001B2806"/>
    <w:rsid w:val="001B4963"/>
    <w:rsid w:val="001B6DCD"/>
    <w:rsid w:val="001B7A24"/>
    <w:rsid w:val="001D394B"/>
    <w:rsid w:val="001D3FB0"/>
    <w:rsid w:val="001D5BFA"/>
    <w:rsid w:val="001E0374"/>
    <w:rsid w:val="001E555E"/>
    <w:rsid w:val="001E5E48"/>
    <w:rsid w:val="001E720D"/>
    <w:rsid w:val="001F2CA7"/>
    <w:rsid w:val="001F478E"/>
    <w:rsid w:val="001F7388"/>
    <w:rsid w:val="001F783B"/>
    <w:rsid w:val="0020239D"/>
    <w:rsid w:val="00202CD0"/>
    <w:rsid w:val="002051AB"/>
    <w:rsid w:val="00205417"/>
    <w:rsid w:val="00205901"/>
    <w:rsid w:val="00210EAC"/>
    <w:rsid w:val="00213436"/>
    <w:rsid w:val="00217CCF"/>
    <w:rsid w:val="00221899"/>
    <w:rsid w:val="00223BBB"/>
    <w:rsid w:val="00230516"/>
    <w:rsid w:val="00232211"/>
    <w:rsid w:val="00233FD3"/>
    <w:rsid w:val="00240DF0"/>
    <w:rsid w:val="0024271B"/>
    <w:rsid w:val="002450D4"/>
    <w:rsid w:val="0025730C"/>
    <w:rsid w:val="00263F94"/>
    <w:rsid w:val="00265279"/>
    <w:rsid w:val="002655AC"/>
    <w:rsid w:val="00265FA2"/>
    <w:rsid w:val="00266903"/>
    <w:rsid w:val="002705AC"/>
    <w:rsid w:val="002710A7"/>
    <w:rsid w:val="00272FF9"/>
    <w:rsid w:val="002923B7"/>
    <w:rsid w:val="0029418B"/>
    <w:rsid w:val="002A1204"/>
    <w:rsid w:val="002A18E1"/>
    <w:rsid w:val="002A2E26"/>
    <w:rsid w:val="002A4B99"/>
    <w:rsid w:val="002B0D0B"/>
    <w:rsid w:val="002B24D4"/>
    <w:rsid w:val="002B3F56"/>
    <w:rsid w:val="002B4C52"/>
    <w:rsid w:val="002B4F22"/>
    <w:rsid w:val="002C73C3"/>
    <w:rsid w:val="002D1C42"/>
    <w:rsid w:val="002D325B"/>
    <w:rsid w:val="002E24F4"/>
    <w:rsid w:val="002E429D"/>
    <w:rsid w:val="002E490D"/>
    <w:rsid w:val="002E61E3"/>
    <w:rsid w:val="002F42CA"/>
    <w:rsid w:val="002F6D82"/>
    <w:rsid w:val="00304454"/>
    <w:rsid w:val="00313B3A"/>
    <w:rsid w:val="00313FEE"/>
    <w:rsid w:val="00315864"/>
    <w:rsid w:val="00322954"/>
    <w:rsid w:val="00323DB2"/>
    <w:rsid w:val="00327DFA"/>
    <w:rsid w:val="003321CB"/>
    <w:rsid w:val="003321E5"/>
    <w:rsid w:val="00336852"/>
    <w:rsid w:val="0034059C"/>
    <w:rsid w:val="003406A7"/>
    <w:rsid w:val="00341D49"/>
    <w:rsid w:val="00350CA4"/>
    <w:rsid w:val="00353B8E"/>
    <w:rsid w:val="003541A8"/>
    <w:rsid w:val="0035759A"/>
    <w:rsid w:val="00357E81"/>
    <w:rsid w:val="00360371"/>
    <w:rsid w:val="00363E72"/>
    <w:rsid w:val="00365109"/>
    <w:rsid w:val="00365888"/>
    <w:rsid w:val="00367C33"/>
    <w:rsid w:val="00383304"/>
    <w:rsid w:val="00383E55"/>
    <w:rsid w:val="003850A3"/>
    <w:rsid w:val="00396C20"/>
    <w:rsid w:val="003A00B9"/>
    <w:rsid w:val="003A131B"/>
    <w:rsid w:val="003A199B"/>
    <w:rsid w:val="003A7D05"/>
    <w:rsid w:val="003C1355"/>
    <w:rsid w:val="003C3615"/>
    <w:rsid w:val="003D1F26"/>
    <w:rsid w:val="003D3177"/>
    <w:rsid w:val="003D69DC"/>
    <w:rsid w:val="003D6F2C"/>
    <w:rsid w:val="003E167F"/>
    <w:rsid w:val="003E3683"/>
    <w:rsid w:val="003E5944"/>
    <w:rsid w:val="003E7E88"/>
    <w:rsid w:val="003F3A27"/>
    <w:rsid w:val="003F3CB0"/>
    <w:rsid w:val="0040197A"/>
    <w:rsid w:val="00401EFC"/>
    <w:rsid w:val="0040548D"/>
    <w:rsid w:val="00405F28"/>
    <w:rsid w:val="00412984"/>
    <w:rsid w:val="00413540"/>
    <w:rsid w:val="00415718"/>
    <w:rsid w:val="004238D3"/>
    <w:rsid w:val="004246D1"/>
    <w:rsid w:val="004269B8"/>
    <w:rsid w:val="00435C6F"/>
    <w:rsid w:val="004377A1"/>
    <w:rsid w:val="0044304A"/>
    <w:rsid w:val="00443CA8"/>
    <w:rsid w:val="0045101E"/>
    <w:rsid w:val="00451149"/>
    <w:rsid w:val="00453B53"/>
    <w:rsid w:val="00454530"/>
    <w:rsid w:val="00455368"/>
    <w:rsid w:val="004627B3"/>
    <w:rsid w:val="004652BD"/>
    <w:rsid w:val="0046617D"/>
    <w:rsid w:val="00472106"/>
    <w:rsid w:val="00473130"/>
    <w:rsid w:val="0047680C"/>
    <w:rsid w:val="00476C07"/>
    <w:rsid w:val="00483653"/>
    <w:rsid w:val="004858AC"/>
    <w:rsid w:val="00491220"/>
    <w:rsid w:val="00491D91"/>
    <w:rsid w:val="004921AC"/>
    <w:rsid w:val="00492891"/>
    <w:rsid w:val="0049489F"/>
    <w:rsid w:val="0049566A"/>
    <w:rsid w:val="00496705"/>
    <w:rsid w:val="004A4E27"/>
    <w:rsid w:val="004B4BCE"/>
    <w:rsid w:val="004B55A1"/>
    <w:rsid w:val="004C2659"/>
    <w:rsid w:val="004C2EEB"/>
    <w:rsid w:val="004C638F"/>
    <w:rsid w:val="004C6E79"/>
    <w:rsid w:val="004C7C2A"/>
    <w:rsid w:val="004D0919"/>
    <w:rsid w:val="004D0A1C"/>
    <w:rsid w:val="004D123A"/>
    <w:rsid w:val="004D6E7B"/>
    <w:rsid w:val="004E240A"/>
    <w:rsid w:val="004E477A"/>
    <w:rsid w:val="004E4A31"/>
    <w:rsid w:val="004F2A14"/>
    <w:rsid w:val="00500CC4"/>
    <w:rsid w:val="00501A04"/>
    <w:rsid w:val="00502F13"/>
    <w:rsid w:val="005057D6"/>
    <w:rsid w:val="005059D4"/>
    <w:rsid w:val="00505BE0"/>
    <w:rsid w:val="005109E6"/>
    <w:rsid w:val="005137D6"/>
    <w:rsid w:val="00514285"/>
    <w:rsid w:val="005168FE"/>
    <w:rsid w:val="00516D12"/>
    <w:rsid w:val="00517F91"/>
    <w:rsid w:val="0052512E"/>
    <w:rsid w:val="0053091D"/>
    <w:rsid w:val="00536325"/>
    <w:rsid w:val="005413D1"/>
    <w:rsid w:val="00541EF9"/>
    <w:rsid w:val="00543AEC"/>
    <w:rsid w:val="0054715D"/>
    <w:rsid w:val="0055005E"/>
    <w:rsid w:val="005509BE"/>
    <w:rsid w:val="00552BBB"/>
    <w:rsid w:val="00554359"/>
    <w:rsid w:val="00556FAC"/>
    <w:rsid w:val="00562E71"/>
    <w:rsid w:val="00564600"/>
    <w:rsid w:val="00565720"/>
    <w:rsid w:val="0056784A"/>
    <w:rsid w:val="00571B95"/>
    <w:rsid w:val="005723F8"/>
    <w:rsid w:val="0057435B"/>
    <w:rsid w:val="005745D0"/>
    <w:rsid w:val="00576C50"/>
    <w:rsid w:val="005820F8"/>
    <w:rsid w:val="00584677"/>
    <w:rsid w:val="005851A6"/>
    <w:rsid w:val="005868CA"/>
    <w:rsid w:val="005950AA"/>
    <w:rsid w:val="00596622"/>
    <w:rsid w:val="005A3A84"/>
    <w:rsid w:val="005A567E"/>
    <w:rsid w:val="005A698B"/>
    <w:rsid w:val="005B38B9"/>
    <w:rsid w:val="005C1C55"/>
    <w:rsid w:val="005C1E2F"/>
    <w:rsid w:val="005D0425"/>
    <w:rsid w:val="005D2326"/>
    <w:rsid w:val="005D2BEB"/>
    <w:rsid w:val="005D463B"/>
    <w:rsid w:val="005D786D"/>
    <w:rsid w:val="005E21AD"/>
    <w:rsid w:val="005F3034"/>
    <w:rsid w:val="005F4217"/>
    <w:rsid w:val="005F4D39"/>
    <w:rsid w:val="006022A5"/>
    <w:rsid w:val="006155C4"/>
    <w:rsid w:val="00617430"/>
    <w:rsid w:val="00621A7A"/>
    <w:rsid w:val="00624462"/>
    <w:rsid w:val="0062732F"/>
    <w:rsid w:val="006320D2"/>
    <w:rsid w:val="00644274"/>
    <w:rsid w:val="00646CB4"/>
    <w:rsid w:val="00646CE2"/>
    <w:rsid w:val="00647FFB"/>
    <w:rsid w:val="00651C02"/>
    <w:rsid w:val="006537A4"/>
    <w:rsid w:val="00667816"/>
    <w:rsid w:val="006733BE"/>
    <w:rsid w:val="0067751C"/>
    <w:rsid w:val="00681EF0"/>
    <w:rsid w:val="00682810"/>
    <w:rsid w:val="006843E3"/>
    <w:rsid w:val="006860CA"/>
    <w:rsid w:val="0068764D"/>
    <w:rsid w:val="0069329A"/>
    <w:rsid w:val="00694026"/>
    <w:rsid w:val="006A11DA"/>
    <w:rsid w:val="006A1CBD"/>
    <w:rsid w:val="006A252B"/>
    <w:rsid w:val="006A2D8E"/>
    <w:rsid w:val="006B066C"/>
    <w:rsid w:val="006B5BA3"/>
    <w:rsid w:val="006B6579"/>
    <w:rsid w:val="006C13CB"/>
    <w:rsid w:val="006C17BC"/>
    <w:rsid w:val="006C390B"/>
    <w:rsid w:val="006C6A65"/>
    <w:rsid w:val="006D142D"/>
    <w:rsid w:val="006D3F39"/>
    <w:rsid w:val="006D7FDE"/>
    <w:rsid w:val="006E16C1"/>
    <w:rsid w:val="006E48F6"/>
    <w:rsid w:val="006F0D1A"/>
    <w:rsid w:val="006F23B3"/>
    <w:rsid w:val="006F27EA"/>
    <w:rsid w:val="006F5C02"/>
    <w:rsid w:val="006F7EBD"/>
    <w:rsid w:val="00701597"/>
    <w:rsid w:val="00706277"/>
    <w:rsid w:val="00710044"/>
    <w:rsid w:val="00710DE4"/>
    <w:rsid w:val="00714407"/>
    <w:rsid w:val="0071514C"/>
    <w:rsid w:val="0071620D"/>
    <w:rsid w:val="00722A0D"/>
    <w:rsid w:val="00725238"/>
    <w:rsid w:val="00726EDC"/>
    <w:rsid w:val="00734834"/>
    <w:rsid w:val="00735489"/>
    <w:rsid w:val="00736102"/>
    <w:rsid w:val="0074131A"/>
    <w:rsid w:val="0074464A"/>
    <w:rsid w:val="007465BB"/>
    <w:rsid w:val="007506C8"/>
    <w:rsid w:val="00752124"/>
    <w:rsid w:val="0075482B"/>
    <w:rsid w:val="0075593C"/>
    <w:rsid w:val="00763B7E"/>
    <w:rsid w:val="00763D41"/>
    <w:rsid w:val="007661AD"/>
    <w:rsid w:val="00767E12"/>
    <w:rsid w:val="007706D6"/>
    <w:rsid w:val="00770F74"/>
    <w:rsid w:val="00771B7F"/>
    <w:rsid w:val="00774965"/>
    <w:rsid w:val="007802AA"/>
    <w:rsid w:val="0078039D"/>
    <w:rsid w:val="007818E1"/>
    <w:rsid w:val="00783A61"/>
    <w:rsid w:val="00787A9A"/>
    <w:rsid w:val="007909A8"/>
    <w:rsid w:val="00791005"/>
    <w:rsid w:val="00792256"/>
    <w:rsid w:val="00793D30"/>
    <w:rsid w:val="007A0F1C"/>
    <w:rsid w:val="007B0D6A"/>
    <w:rsid w:val="007B28CC"/>
    <w:rsid w:val="007B35A8"/>
    <w:rsid w:val="007B54D4"/>
    <w:rsid w:val="007B556E"/>
    <w:rsid w:val="007D5C4B"/>
    <w:rsid w:val="007D6E38"/>
    <w:rsid w:val="007E7E31"/>
    <w:rsid w:val="007F09A3"/>
    <w:rsid w:val="007F0B02"/>
    <w:rsid w:val="007F6966"/>
    <w:rsid w:val="007F7A20"/>
    <w:rsid w:val="007F7C08"/>
    <w:rsid w:val="00805955"/>
    <w:rsid w:val="00810430"/>
    <w:rsid w:val="008113C9"/>
    <w:rsid w:val="00812E72"/>
    <w:rsid w:val="00813A23"/>
    <w:rsid w:val="008172CC"/>
    <w:rsid w:val="0083361C"/>
    <w:rsid w:val="00834526"/>
    <w:rsid w:val="0083569F"/>
    <w:rsid w:val="00843089"/>
    <w:rsid w:val="00843A80"/>
    <w:rsid w:val="00844E16"/>
    <w:rsid w:val="00850660"/>
    <w:rsid w:val="00862C8F"/>
    <w:rsid w:val="00862D53"/>
    <w:rsid w:val="00866942"/>
    <w:rsid w:val="008675B0"/>
    <w:rsid w:val="008722BE"/>
    <w:rsid w:val="00876C95"/>
    <w:rsid w:val="00886A2D"/>
    <w:rsid w:val="00891728"/>
    <w:rsid w:val="00892187"/>
    <w:rsid w:val="008967E4"/>
    <w:rsid w:val="00897F8B"/>
    <w:rsid w:val="008A0F2F"/>
    <w:rsid w:val="008A317E"/>
    <w:rsid w:val="008B1A41"/>
    <w:rsid w:val="008B6971"/>
    <w:rsid w:val="008D1660"/>
    <w:rsid w:val="008F770A"/>
    <w:rsid w:val="00901560"/>
    <w:rsid w:val="00913A8D"/>
    <w:rsid w:val="00922F5F"/>
    <w:rsid w:val="00923E1A"/>
    <w:rsid w:val="00924475"/>
    <w:rsid w:val="009325AA"/>
    <w:rsid w:val="0093294F"/>
    <w:rsid w:val="00937E79"/>
    <w:rsid w:val="00944CA3"/>
    <w:rsid w:val="0095106C"/>
    <w:rsid w:val="00952F76"/>
    <w:rsid w:val="009540FB"/>
    <w:rsid w:val="00966ED2"/>
    <w:rsid w:val="00972BE5"/>
    <w:rsid w:val="0098341B"/>
    <w:rsid w:val="00983F04"/>
    <w:rsid w:val="009849F0"/>
    <w:rsid w:val="00987EFB"/>
    <w:rsid w:val="00990CD4"/>
    <w:rsid w:val="00993CF0"/>
    <w:rsid w:val="009953C2"/>
    <w:rsid w:val="00996E2E"/>
    <w:rsid w:val="009A319A"/>
    <w:rsid w:val="009A509B"/>
    <w:rsid w:val="009A5FAF"/>
    <w:rsid w:val="009B525D"/>
    <w:rsid w:val="009B5A00"/>
    <w:rsid w:val="009B5C67"/>
    <w:rsid w:val="009B70D6"/>
    <w:rsid w:val="009B7DB5"/>
    <w:rsid w:val="009C4052"/>
    <w:rsid w:val="009C4929"/>
    <w:rsid w:val="009C514C"/>
    <w:rsid w:val="009C53FE"/>
    <w:rsid w:val="009C58C2"/>
    <w:rsid w:val="009D101D"/>
    <w:rsid w:val="009E0612"/>
    <w:rsid w:val="009E4460"/>
    <w:rsid w:val="009E4F85"/>
    <w:rsid w:val="009F060C"/>
    <w:rsid w:val="00A01519"/>
    <w:rsid w:val="00A01674"/>
    <w:rsid w:val="00A059EA"/>
    <w:rsid w:val="00A064A2"/>
    <w:rsid w:val="00A070A4"/>
    <w:rsid w:val="00A07A21"/>
    <w:rsid w:val="00A17F26"/>
    <w:rsid w:val="00A22680"/>
    <w:rsid w:val="00A240EB"/>
    <w:rsid w:val="00A256C6"/>
    <w:rsid w:val="00A257F1"/>
    <w:rsid w:val="00A25968"/>
    <w:rsid w:val="00A30F16"/>
    <w:rsid w:val="00A31B57"/>
    <w:rsid w:val="00A3671C"/>
    <w:rsid w:val="00A37AA1"/>
    <w:rsid w:val="00A40DD2"/>
    <w:rsid w:val="00A41F0E"/>
    <w:rsid w:val="00A43A51"/>
    <w:rsid w:val="00A524EB"/>
    <w:rsid w:val="00A5341C"/>
    <w:rsid w:val="00A53986"/>
    <w:rsid w:val="00A63171"/>
    <w:rsid w:val="00A65C7E"/>
    <w:rsid w:val="00A66099"/>
    <w:rsid w:val="00A70CA6"/>
    <w:rsid w:val="00A71FF2"/>
    <w:rsid w:val="00A80E98"/>
    <w:rsid w:val="00A86A24"/>
    <w:rsid w:val="00A86A6F"/>
    <w:rsid w:val="00A86D56"/>
    <w:rsid w:val="00A913AC"/>
    <w:rsid w:val="00A91984"/>
    <w:rsid w:val="00A92B71"/>
    <w:rsid w:val="00A93E47"/>
    <w:rsid w:val="00AA0545"/>
    <w:rsid w:val="00AA540F"/>
    <w:rsid w:val="00AC19B6"/>
    <w:rsid w:val="00AC4CB7"/>
    <w:rsid w:val="00AD076A"/>
    <w:rsid w:val="00AD140D"/>
    <w:rsid w:val="00AD443F"/>
    <w:rsid w:val="00AD5264"/>
    <w:rsid w:val="00AD6DA2"/>
    <w:rsid w:val="00AE088D"/>
    <w:rsid w:val="00AE19E2"/>
    <w:rsid w:val="00AE24B9"/>
    <w:rsid w:val="00AE58C2"/>
    <w:rsid w:val="00AF0E21"/>
    <w:rsid w:val="00AF3F11"/>
    <w:rsid w:val="00AF7982"/>
    <w:rsid w:val="00B0126D"/>
    <w:rsid w:val="00B01B77"/>
    <w:rsid w:val="00B067B6"/>
    <w:rsid w:val="00B07D3A"/>
    <w:rsid w:val="00B111E9"/>
    <w:rsid w:val="00B17719"/>
    <w:rsid w:val="00B21FF1"/>
    <w:rsid w:val="00B2378C"/>
    <w:rsid w:val="00B263D0"/>
    <w:rsid w:val="00B27FD9"/>
    <w:rsid w:val="00B300B7"/>
    <w:rsid w:val="00B3236C"/>
    <w:rsid w:val="00B32B6C"/>
    <w:rsid w:val="00B35E0A"/>
    <w:rsid w:val="00B36E45"/>
    <w:rsid w:val="00B4286E"/>
    <w:rsid w:val="00B464E9"/>
    <w:rsid w:val="00B50C3A"/>
    <w:rsid w:val="00B510DD"/>
    <w:rsid w:val="00B547A5"/>
    <w:rsid w:val="00B54873"/>
    <w:rsid w:val="00B55899"/>
    <w:rsid w:val="00B56653"/>
    <w:rsid w:val="00B73804"/>
    <w:rsid w:val="00B761AA"/>
    <w:rsid w:val="00B80CB4"/>
    <w:rsid w:val="00B83286"/>
    <w:rsid w:val="00B83B25"/>
    <w:rsid w:val="00B912B0"/>
    <w:rsid w:val="00BA4A6A"/>
    <w:rsid w:val="00BA57FC"/>
    <w:rsid w:val="00BB2BED"/>
    <w:rsid w:val="00BB3C62"/>
    <w:rsid w:val="00BC2826"/>
    <w:rsid w:val="00BC523B"/>
    <w:rsid w:val="00BC56EA"/>
    <w:rsid w:val="00BD3CB5"/>
    <w:rsid w:val="00BD47D6"/>
    <w:rsid w:val="00BD6860"/>
    <w:rsid w:val="00BE13E6"/>
    <w:rsid w:val="00BE17E9"/>
    <w:rsid w:val="00BF18AD"/>
    <w:rsid w:val="00BF5200"/>
    <w:rsid w:val="00C07FDB"/>
    <w:rsid w:val="00C1112E"/>
    <w:rsid w:val="00C20725"/>
    <w:rsid w:val="00C23E7A"/>
    <w:rsid w:val="00C253DD"/>
    <w:rsid w:val="00C2647F"/>
    <w:rsid w:val="00C3065A"/>
    <w:rsid w:val="00C3189D"/>
    <w:rsid w:val="00C37D37"/>
    <w:rsid w:val="00C41572"/>
    <w:rsid w:val="00C50DD8"/>
    <w:rsid w:val="00C540ED"/>
    <w:rsid w:val="00C549C8"/>
    <w:rsid w:val="00C55719"/>
    <w:rsid w:val="00C64808"/>
    <w:rsid w:val="00C6795A"/>
    <w:rsid w:val="00C80FC0"/>
    <w:rsid w:val="00C83326"/>
    <w:rsid w:val="00C87586"/>
    <w:rsid w:val="00C87785"/>
    <w:rsid w:val="00CA2E3E"/>
    <w:rsid w:val="00CB1651"/>
    <w:rsid w:val="00CB1D3A"/>
    <w:rsid w:val="00CB4910"/>
    <w:rsid w:val="00CB65AE"/>
    <w:rsid w:val="00CC5B0F"/>
    <w:rsid w:val="00CD25BC"/>
    <w:rsid w:val="00CD5CA5"/>
    <w:rsid w:val="00CE2117"/>
    <w:rsid w:val="00CE35D8"/>
    <w:rsid w:val="00CE3B9D"/>
    <w:rsid w:val="00CE3C4A"/>
    <w:rsid w:val="00CE4D1C"/>
    <w:rsid w:val="00CE6226"/>
    <w:rsid w:val="00CF4129"/>
    <w:rsid w:val="00CF488B"/>
    <w:rsid w:val="00CF4B65"/>
    <w:rsid w:val="00CF6FBB"/>
    <w:rsid w:val="00D01874"/>
    <w:rsid w:val="00D01ECA"/>
    <w:rsid w:val="00D02626"/>
    <w:rsid w:val="00D0346C"/>
    <w:rsid w:val="00D11B8E"/>
    <w:rsid w:val="00D1209A"/>
    <w:rsid w:val="00D1629A"/>
    <w:rsid w:val="00D17986"/>
    <w:rsid w:val="00D25DD7"/>
    <w:rsid w:val="00D27DB1"/>
    <w:rsid w:val="00D43DAE"/>
    <w:rsid w:val="00D44C34"/>
    <w:rsid w:val="00D450CA"/>
    <w:rsid w:val="00D45FCF"/>
    <w:rsid w:val="00D50321"/>
    <w:rsid w:val="00D5476F"/>
    <w:rsid w:val="00D615D8"/>
    <w:rsid w:val="00D61A5F"/>
    <w:rsid w:val="00D638C5"/>
    <w:rsid w:val="00D65610"/>
    <w:rsid w:val="00D73611"/>
    <w:rsid w:val="00D73AA1"/>
    <w:rsid w:val="00D76A10"/>
    <w:rsid w:val="00D7706C"/>
    <w:rsid w:val="00D77C88"/>
    <w:rsid w:val="00D8339C"/>
    <w:rsid w:val="00D87142"/>
    <w:rsid w:val="00D87C67"/>
    <w:rsid w:val="00DA1FD2"/>
    <w:rsid w:val="00DA3E1A"/>
    <w:rsid w:val="00DA792F"/>
    <w:rsid w:val="00DB1910"/>
    <w:rsid w:val="00DB21D2"/>
    <w:rsid w:val="00DB3B27"/>
    <w:rsid w:val="00DC5E5F"/>
    <w:rsid w:val="00DC7055"/>
    <w:rsid w:val="00DC7CD0"/>
    <w:rsid w:val="00DD3AD8"/>
    <w:rsid w:val="00DF1EF1"/>
    <w:rsid w:val="00DF3DBB"/>
    <w:rsid w:val="00DF5997"/>
    <w:rsid w:val="00DF7C63"/>
    <w:rsid w:val="00E00A3F"/>
    <w:rsid w:val="00E04F9B"/>
    <w:rsid w:val="00E05E98"/>
    <w:rsid w:val="00E07DCA"/>
    <w:rsid w:val="00E1134A"/>
    <w:rsid w:val="00E1729A"/>
    <w:rsid w:val="00E17643"/>
    <w:rsid w:val="00E2012B"/>
    <w:rsid w:val="00E25DE7"/>
    <w:rsid w:val="00E26F2C"/>
    <w:rsid w:val="00E30197"/>
    <w:rsid w:val="00E304A0"/>
    <w:rsid w:val="00E30FA8"/>
    <w:rsid w:val="00E3338D"/>
    <w:rsid w:val="00E3401E"/>
    <w:rsid w:val="00E43909"/>
    <w:rsid w:val="00E44BB4"/>
    <w:rsid w:val="00E45B46"/>
    <w:rsid w:val="00E52D80"/>
    <w:rsid w:val="00E5443A"/>
    <w:rsid w:val="00E60896"/>
    <w:rsid w:val="00E725A6"/>
    <w:rsid w:val="00E736E2"/>
    <w:rsid w:val="00E74D91"/>
    <w:rsid w:val="00E82632"/>
    <w:rsid w:val="00E8270E"/>
    <w:rsid w:val="00E83789"/>
    <w:rsid w:val="00E8393A"/>
    <w:rsid w:val="00E83CA1"/>
    <w:rsid w:val="00E85895"/>
    <w:rsid w:val="00E955CD"/>
    <w:rsid w:val="00EA103F"/>
    <w:rsid w:val="00EC1667"/>
    <w:rsid w:val="00EC2C2B"/>
    <w:rsid w:val="00EC76E2"/>
    <w:rsid w:val="00ED0D28"/>
    <w:rsid w:val="00ED2C9E"/>
    <w:rsid w:val="00ED3DBD"/>
    <w:rsid w:val="00ED420D"/>
    <w:rsid w:val="00ED5545"/>
    <w:rsid w:val="00ED71E5"/>
    <w:rsid w:val="00EE2EE8"/>
    <w:rsid w:val="00EE5507"/>
    <w:rsid w:val="00EF1060"/>
    <w:rsid w:val="00EF3E6B"/>
    <w:rsid w:val="00F05D90"/>
    <w:rsid w:val="00F2347F"/>
    <w:rsid w:val="00F250EE"/>
    <w:rsid w:val="00F252F9"/>
    <w:rsid w:val="00F25648"/>
    <w:rsid w:val="00F32287"/>
    <w:rsid w:val="00F369C3"/>
    <w:rsid w:val="00F37193"/>
    <w:rsid w:val="00F373EB"/>
    <w:rsid w:val="00F531E8"/>
    <w:rsid w:val="00F538D5"/>
    <w:rsid w:val="00F5424A"/>
    <w:rsid w:val="00F55372"/>
    <w:rsid w:val="00F555D6"/>
    <w:rsid w:val="00F556EB"/>
    <w:rsid w:val="00F634C8"/>
    <w:rsid w:val="00F641D5"/>
    <w:rsid w:val="00F64CAE"/>
    <w:rsid w:val="00F67EA2"/>
    <w:rsid w:val="00F71A3B"/>
    <w:rsid w:val="00F77223"/>
    <w:rsid w:val="00F84227"/>
    <w:rsid w:val="00F90DF1"/>
    <w:rsid w:val="00FA3C62"/>
    <w:rsid w:val="00FA43C9"/>
    <w:rsid w:val="00FC6A15"/>
    <w:rsid w:val="00FD4B94"/>
    <w:rsid w:val="00FE0E62"/>
    <w:rsid w:val="00FE1A93"/>
    <w:rsid w:val="00FE6104"/>
    <w:rsid w:val="00FF3DB5"/>
    <w:rsid w:val="00FF7D92"/>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B822A"/>
  <w15:docId w15:val="{E192C194-4D48-47F0-93A0-E36AC245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62E71"/>
    <w:pPr>
      <w:spacing w:before="100" w:beforeAutospacing="1" w:after="100" w:afterAutospacing="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2E71"/>
    <w:pPr>
      <w:spacing w:before="100" w:beforeAutospacing="1" w:after="100" w:afterAutospacing="1"/>
    </w:pPr>
  </w:style>
  <w:style w:type="paragraph" w:customStyle="1" w:styleId="nogapcentered">
    <w:name w:val="nogap centered"/>
    <w:basedOn w:val="Normal"/>
    <w:rsid w:val="00562E71"/>
    <w:pPr>
      <w:spacing w:before="100" w:beforeAutospacing="1" w:after="100" w:afterAutospacing="1"/>
    </w:pPr>
  </w:style>
  <w:style w:type="paragraph" w:customStyle="1" w:styleId="update1">
    <w:name w:val="update1"/>
    <w:basedOn w:val="Normal"/>
    <w:rsid w:val="00562E71"/>
    <w:pPr>
      <w:spacing w:before="100" w:beforeAutospacing="1" w:after="100" w:afterAutospacing="1"/>
    </w:pPr>
    <w:rPr>
      <w:color w:val="FF0000"/>
    </w:rPr>
  </w:style>
  <w:style w:type="character" w:customStyle="1" w:styleId="person2">
    <w:name w:val="person2"/>
    <w:rsid w:val="00562E71"/>
    <w:rPr>
      <w:color w:val="000000"/>
    </w:rPr>
  </w:style>
  <w:style w:type="paragraph" w:styleId="Footer">
    <w:name w:val="footer"/>
    <w:basedOn w:val="Normal"/>
    <w:link w:val="FooterChar"/>
    <w:uiPriority w:val="99"/>
    <w:rsid w:val="003F3A27"/>
    <w:pPr>
      <w:tabs>
        <w:tab w:val="center" w:pos="4153"/>
        <w:tab w:val="right" w:pos="8306"/>
      </w:tabs>
    </w:pPr>
  </w:style>
  <w:style w:type="character" w:styleId="PageNumber">
    <w:name w:val="page number"/>
    <w:basedOn w:val="DefaultParagraphFont"/>
    <w:rsid w:val="003F3A27"/>
  </w:style>
  <w:style w:type="character" w:customStyle="1" w:styleId="A7">
    <w:name w:val="A7"/>
    <w:rsid w:val="00D450CA"/>
    <w:rPr>
      <w:rFonts w:cs="Frutiger LT Com 45 Light"/>
      <w:b/>
      <w:bCs/>
      <w:color w:val="000000"/>
      <w:sz w:val="58"/>
      <w:szCs w:val="58"/>
    </w:rPr>
  </w:style>
  <w:style w:type="character" w:customStyle="1" w:styleId="A5">
    <w:name w:val="A5"/>
    <w:rsid w:val="00D450CA"/>
    <w:rPr>
      <w:rFonts w:cs="Frutiger LT Com 45 Light"/>
      <w:b/>
      <w:bCs/>
      <w:color w:val="000000"/>
      <w:sz w:val="58"/>
      <w:szCs w:val="58"/>
    </w:rPr>
  </w:style>
  <w:style w:type="table" w:styleId="TableGrid">
    <w:name w:val="Table Grid"/>
    <w:basedOn w:val="TableNormal"/>
    <w:rsid w:val="005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E4A31"/>
    <w:pPr>
      <w:spacing w:after="120" w:line="240" w:lineRule="exact"/>
    </w:pPr>
    <w:rPr>
      <w:rFonts w:ascii="Verdana" w:hAnsi="Verdana" w:cs="Verdana"/>
      <w:sz w:val="20"/>
      <w:szCs w:val="20"/>
      <w:lang w:val="en-US" w:eastAsia="en-US"/>
    </w:rPr>
  </w:style>
  <w:style w:type="character" w:styleId="Hyperlink">
    <w:name w:val="Hyperlink"/>
    <w:rsid w:val="002B24D4"/>
    <w:rPr>
      <w:color w:val="0000FF"/>
      <w:u w:val="single"/>
    </w:rPr>
  </w:style>
  <w:style w:type="character" w:styleId="FollowedHyperlink">
    <w:name w:val="FollowedHyperlink"/>
    <w:rsid w:val="004269B8"/>
    <w:rPr>
      <w:color w:val="800080"/>
      <w:u w:val="single"/>
    </w:rPr>
  </w:style>
  <w:style w:type="paragraph" w:styleId="Header">
    <w:name w:val="header"/>
    <w:basedOn w:val="Normal"/>
    <w:rsid w:val="007818E1"/>
    <w:pPr>
      <w:tabs>
        <w:tab w:val="center" w:pos="4153"/>
        <w:tab w:val="right" w:pos="8306"/>
      </w:tabs>
    </w:pPr>
  </w:style>
  <w:style w:type="character" w:customStyle="1" w:styleId="FooterChar">
    <w:name w:val="Footer Char"/>
    <w:link w:val="Footer"/>
    <w:uiPriority w:val="99"/>
    <w:rsid w:val="005B38B9"/>
    <w:rPr>
      <w:sz w:val="24"/>
      <w:szCs w:val="24"/>
    </w:rPr>
  </w:style>
  <w:style w:type="character" w:customStyle="1" w:styleId="displayboldlabel">
    <w:name w:val="displayboldlabel"/>
    <w:rsid w:val="00061E0C"/>
  </w:style>
  <w:style w:type="paragraph" w:styleId="ListParagraph">
    <w:name w:val="List Paragraph"/>
    <w:basedOn w:val="Normal"/>
    <w:uiPriority w:val="34"/>
    <w:qFormat/>
    <w:rsid w:val="00E05E98"/>
    <w:pPr>
      <w:ind w:left="720"/>
      <w:contextualSpacing/>
    </w:pPr>
  </w:style>
  <w:style w:type="paragraph" w:styleId="BodyText3">
    <w:name w:val="Body Text 3"/>
    <w:basedOn w:val="Normal"/>
    <w:link w:val="BodyText3Char"/>
    <w:rsid w:val="00DF1EF1"/>
    <w:pPr>
      <w:spacing w:after="120"/>
    </w:pPr>
    <w:rPr>
      <w:sz w:val="16"/>
      <w:szCs w:val="16"/>
      <w:lang w:eastAsia="en-US"/>
    </w:rPr>
  </w:style>
  <w:style w:type="character" w:customStyle="1" w:styleId="BodyText3Char">
    <w:name w:val="Body Text 3 Char"/>
    <w:link w:val="BodyText3"/>
    <w:rsid w:val="00DF1EF1"/>
    <w:rPr>
      <w:sz w:val="16"/>
      <w:szCs w:val="16"/>
      <w:lang w:eastAsia="en-US"/>
    </w:rPr>
  </w:style>
  <w:style w:type="paragraph" w:customStyle="1" w:styleId="Default">
    <w:name w:val="Default"/>
    <w:rsid w:val="003E7E8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BD3CB5"/>
    <w:pPr>
      <w:spacing w:after="120"/>
    </w:pPr>
    <w:rPr>
      <w:rFonts w:ascii="Calibri" w:hAnsi="Calibri"/>
      <w:lang w:val="x-none" w:eastAsia="ja-JP"/>
    </w:rPr>
  </w:style>
  <w:style w:type="character" w:customStyle="1" w:styleId="BodyTextChar">
    <w:name w:val="Body Text Char"/>
    <w:link w:val="BodyText"/>
    <w:rsid w:val="00BD3CB5"/>
    <w:rPr>
      <w:rFonts w:ascii="Calibri" w:hAnsi="Calibri"/>
      <w:sz w:val="24"/>
      <w:szCs w:val="24"/>
      <w:lang w:val="x-none" w:eastAsia="ja-JP"/>
    </w:rPr>
  </w:style>
  <w:style w:type="paragraph" w:styleId="BalloonText">
    <w:name w:val="Balloon Text"/>
    <w:basedOn w:val="Normal"/>
    <w:link w:val="BalloonTextChar"/>
    <w:rsid w:val="00621A7A"/>
    <w:rPr>
      <w:rFonts w:ascii="Tahoma" w:hAnsi="Tahoma" w:cs="Tahoma"/>
      <w:sz w:val="16"/>
      <w:szCs w:val="16"/>
    </w:rPr>
  </w:style>
  <w:style w:type="character" w:customStyle="1" w:styleId="BalloonTextChar">
    <w:name w:val="Balloon Text Char"/>
    <w:link w:val="BalloonText"/>
    <w:rsid w:val="00621A7A"/>
    <w:rPr>
      <w:rFonts w:ascii="Tahoma" w:hAnsi="Tahoma" w:cs="Tahoma"/>
      <w:sz w:val="16"/>
      <w:szCs w:val="16"/>
    </w:rPr>
  </w:style>
  <w:style w:type="character" w:styleId="CommentReference">
    <w:name w:val="annotation reference"/>
    <w:basedOn w:val="DefaultParagraphFont"/>
    <w:rsid w:val="009B5C67"/>
    <w:rPr>
      <w:sz w:val="16"/>
      <w:szCs w:val="16"/>
    </w:rPr>
  </w:style>
  <w:style w:type="paragraph" w:styleId="CommentText">
    <w:name w:val="annotation text"/>
    <w:basedOn w:val="Normal"/>
    <w:link w:val="CommentTextChar"/>
    <w:rsid w:val="009B5C67"/>
    <w:rPr>
      <w:sz w:val="20"/>
      <w:szCs w:val="20"/>
    </w:rPr>
  </w:style>
  <w:style w:type="character" w:customStyle="1" w:styleId="CommentTextChar">
    <w:name w:val="Comment Text Char"/>
    <w:basedOn w:val="DefaultParagraphFont"/>
    <w:link w:val="CommentText"/>
    <w:rsid w:val="009B5C67"/>
  </w:style>
  <w:style w:type="paragraph" w:styleId="CommentSubject">
    <w:name w:val="annotation subject"/>
    <w:basedOn w:val="CommentText"/>
    <w:next w:val="CommentText"/>
    <w:link w:val="CommentSubjectChar"/>
    <w:rsid w:val="009B5C67"/>
    <w:rPr>
      <w:b/>
      <w:bCs/>
    </w:rPr>
  </w:style>
  <w:style w:type="character" w:customStyle="1" w:styleId="CommentSubjectChar">
    <w:name w:val="Comment Subject Char"/>
    <w:basedOn w:val="CommentTextChar"/>
    <w:link w:val="CommentSubject"/>
    <w:rsid w:val="009B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556">
      <w:bodyDiv w:val="1"/>
      <w:marLeft w:val="0"/>
      <w:marRight w:val="0"/>
      <w:marTop w:val="0"/>
      <w:marBottom w:val="0"/>
      <w:divBdr>
        <w:top w:val="none" w:sz="0" w:space="0" w:color="auto"/>
        <w:left w:val="none" w:sz="0" w:space="0" w:color="auto"/>
        <w:bottom w:val="none" w:sz="0" w:space="0" w:color="auto"/>
        <w:right w:val="none" w:sz="0" w:space="0" w:color="auto"/>
      </w:divBdr>
    </w:div>
    <w:div w:id="32924313">
      <w:bodyDiv w:val="1"/>
      <w:marLeft w:val="0"/>
      <w:marRight w:val="0"/>
      <w:marTop w:val="0"/>
      <w:marBottom w:val="0"/>
      <w:divBdr>
        <w:top w:val="none" w:sz="0" w:space="0" w:color="auto"/>
        <w:left w:val="none" w:sz="0" w:space="0" w:color="auto"/>
        <w:bottom w:val="none" w:sz="0" w:space="0" w:color="auto"/>
        <w:right w:val="none" w:sz="0" w:space="0" w:color="auto"/>
      </w:divBdr>
    </w:div>
    <w:div w:id="44793091">
      <w:bodyDiv w:val="1"/>
      <w:marLeft w:val="0"/>
      <w:marRight w:val="0"/>
      <w:marTop w:val="0"/>
      <w:marBottom w:val="0"/>
      <w:divBdr>
        <w:top w:val="none" w:sz="0" w:space="0" w:color="auto"/>
        <w:left w:val="none" w:sz="0" w:space="0" w:color="auto"/>
        <w:bottom w:val="none" w:sz="0" w:space="0" w:color="auto"/>
        <w:right w:val="none" w:sz="0" w:space="0" w:color="auto"/>
      </w:divBdr>
    </w:div>
    <w:div w:id="60713810">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72826430">
      <w:bodyDiv w:val="1"/>
      <w:marLeft w:val="0"/>
      <w:marRight w:val="0"/>
      <w:marTop w:val="0"/>
      <w:marBottom w:val="0"/>
      <w:divBdr>
        <w:top w:val="none" w:sz="0" w:space="0" w:color="auto"/>
        <w:left w:val="none" w:sz="0" w:space="0" w:color="auto"/>
        <w:bottom w:val="none" w:sz="0" w:space="0" w:color="auto"/>
        <w:right w:val="none" w:sz="0" w:space="0" w:color="auto"/>
      </w:divBdr>
    </w:div>
    <w:div w:id="90400433">
      <w:bodyDiv w:val="1"/>
      <w:marLeft w:val="0"/>
      <w:marRight w:val="0"/>
      <w:marTop w:val="0"/>
      <w:marBottom w:val="0"/>
      <w:divBdr>
        <w:top w:val="none" w:sz="0" w:space="0" w:color="auto"/>
        <w:left w:val="none" w:sz="0" w:space="0" w:color="auto"/>
        <w:bottom w:val="none" w:sz="0" w:space="0" w:color="auto"/>
        <w:right w:val="none" w:sz="0" w:space="0" w:color="auto"/>
      </w:divBdr>
    </w:div>
    <w:div w:id="95910397">
      <w:bodyDiv w:val="1"/>
      <w:marLeft w:val="0"/>
      <w:marRight w:val="0"/>
      <w:marTop w:val="0"/>
      <w:marBottom w:val="0"/>
      <w:divBdr>
        <w:top w:val="none" w:sz="0" w:space="0" w:color="auto"/>
        <w:left w:val="none" w:sz="0" w:space="0" w:color="auto"/>
        <w:bottom w:val="none" w:sz="0" w:space="0" w:color="auto"/>
        <w:right w:val="none" w:sz="0" w:space="0" w:color="auto"/>
      </w:divBdr>
    </w:div>
    <w:div w:id="123740321">
      <w:bodyDiv w:val="1"/>
      <w:marLeft w:val="0"/>
      <w:marRight w:val="0"/>
      <w:marTop w:val="0"/>
      <w:marBottom w:val="0"/>
      <w:divBdr>
        <w:top w:val="none" w:sz="0" w:space="0" w:color="auto"/>
        <w:left w:val="none" w:sz="0" w:space="0" w:color="auto"/>
        <w:bottom w:val="none" w:sz="0" w:space="0" w:color="auto"/>
        <w:right w:val="none" w:sz="0" w:space="0" w:color="auto"/>
      </w:divBdr>
    </w:div>
    <w:div w:id="135533670">
      <w:bodyDiv w:val="1"/>
      <w:marLeft w:val="0"/>
      <w:marRight w:val="0"/>
      <w:marTop w:val="0"/>
      <w:marBottom w:val="0"/>
      <w:divBdr>
        <w:top w:val="none" w:sz="0" w:space="0" w:color="auto"/>
        <w:left w:val="none" w:sz="0" w:space="0" w:color="auto"/>
        <w:bottom w:val="none" w:sz="0" w:space="0" w:color="auto"/>
        <w:right w:val="none" w:sz="0" w:space="0" w:color="auto"/>
      </w:divBdr>
    </w:div>
    <w:div w:id="155339001">
      <w:bodyDiv w:val="1"/>
      <w:marLeft w:val="0"/>
      <w:marRight w:val="0"/>
      <w:marTop w:val="0"/>
      <w:marBottom w:val="0"/>
      <w:divBdr>
        <w:top w:val="none" w:sz="0" w:space="0" w:color="auto"/>
        <w:left w:val="none" w:sz="0" w:space="0" w:color="auto"/>
        <w:bottom w:val="none" w:sz="0" w:space="0" w:color="auto"/>
        <w:right w:val="none" w:sz="0" w:space="0" w:color="auto"/>
      </w:divBdr>
    </w:div>
    <w:div w:id="184252475">
      <w:bodyDiv w:val="1"/>
      <w:marLeft w:val="0"/>
      <w:marRight w:val="0"/>
      <w:marTop w:val="0"/>
      <w:marBottom w:val="0"/>
      <w:divBdr>
        <w:top w:val="none" w:sz="0" w:space="0" w:color="auto"/>
        <w:left w:val="none" w:sz="0" w:space="0" w:color="auto"/>
        <w:bottom w:val="none" w:sz="0" w:space="0" w:color="auto"/>
        <w:right w:val="none" w:sz="0" w:space="0" w:color="auto"/>
      </w:divBdr>
    </w:div>
    <w:div w:id="197398591">
      <w:bodyDiv w:val="1"/>
      <w:marLeft w:val="0"/>
      <w:marRight w:val="0"/>
      <w:marTop w:val="0"/>
      <w:marBottom w:val="0"/>
      <w:divBdr>
        <w:top w:val="none" w:sz="0" w:space="0" w:color="auto"/>
        <w:left w:val="none" w:sz="0" w:space="0" w:color="auto"/>
        <w:bottom w:val="none" w:sz="0" w:space="0" w:color="auto"/>
        <w:right w:val="none" w:sz="0" w:space="0" w:color="auto"/>
      </w:divBdr>
    </w:div>
    <w:div w:id="216746856">
      <w:bodyDiv w:val="1"/>
      <w:marLeft w:val="0"/>
      <w:marRight w:val="0"/>
      <w:marTop w:val="0"/>
      <w:marBottom w:val="0"/>
      <w:divBdr>
        <w:top w:val="none" w:sz="0" w:space="0" w:color="auto"/>
        <w:left w:val="none" w:sz="0" w:space="0" w:color="auto"/>
        <w:bottom w:val="none" w:sz="0" w:space="0" w:color="auto"/>
        <w:right w:val="none" w:sz="0" w:space="0" w:color="auto"/>
      </w:divBdr>
    </w:div>
    <w:div w:id="221984390">
      <w:bodyDiv w:val="1"/>
      <w:marLeft w:val="0"/>
      <w:marRight w:val="0"/>
      <w:marTop w:val="0"/>
      <w:marBottom w:val="0"/>
      <w:divBdr>
        <w:top w:val="none" w:sz="0" w:space="0" w:color="auto"/>
        <w:left w:val="none" w:sz="0" w:space="0" w:color="auto"/>
        <w:bottom w:val="none" w:sz="0" w:space="0" w:color="auto"/>
        <w:right w:val="none" w:sz="0" w:space="0" w:color="auto"/>
      </w:divBdr>
    </w:div>
    <w:div w:id="229461299">
      <w:bodyDiv w:val="1"/>
      <w:marLeft w:val="0"/>
      <w:marRight w:val="0"/>
      <w:marTop w:val="0"/>
      <w:marBottom w:val="0"/>
      <w:divBdr>
        <w:top w:val="none" w:sz="0" w:space="0" w:color="auto"/>
        <w:left w:val="none" w:sz="0" w:space="0" w:color="auto"/>
        <w:bottom w:val="none" w:sz="0" w:space="0" w:color="auto"/>
        <w:right w:val="none" w:sz="0" w:space="0" w:color="auto"/>
      </w:divBdr>
    </w:div>
    <w:div w:id="235358592">
      <w:bodyDiv w:val="1"/>
      <w:marLeft w:val="0"/>
      <w:marRight w:val="0"/>
      <w:marTop w:val="0"/>
      <w:marBottom w:val="0"/>
      <w:divBdr>
        <w:top w:val="none" w:sz="0" w:space="0" w:color="auto"/>
        <w:left w:val="none" w:sz="0" w:space="0" w:color="auto"/>
        <w:bottom w:val="none" w:sz="0" w:space="0" w:color="auto"/>
        <w:right w:val="none" w:sz="0" w:space="0" w:color="auto"/>
      </w:divBdr>
    </w:div>
    <w:div w:id="259066326">
      <w:bodyDiv w:val="1"/>
      <w:marLeft w:val="0"/>
      <w:marRight w:val="0"/>
      <w:marTop w:val="0"/>
      <w:marBottom w:val="0"/>
      <w:divBdr>
        <w:top w:val="none" w:sz="0" w:space="0" w:color="auto"/>
        <w:left w:val="none" w:sz="0" w:space="0" w:color="auto"/>
        <w:bottom w:val="none" w:sz="0" w:space="0" w:color="auto"/>
        <w:right w:val="none" w:sz="0" w:space="0" w:color="auto"/>
      </w:divBdr>
    </w:div>
    <w:div w:id="261574973">
      <w:bodyDiv w:val="1"/>
      <w:marLeft w:val="0"/>
      <w:marRight w:val="0"/>
      <w:marTop w:val="0"/>
      <w:marBottom w:val="0"/>
      <w:divBdr>
        <w:top w:val="none" w:sz="0" w:space="0" w:color="auto"/>
        <w:left w:val="none" w:sz="0" w:space="0" w:color="auto"/>
        <w:bottom w:val="none" w:sz="0" w:space="0" w:color="auto"/>
        <w:right w:val="none" w:sz="0" w:space="0" w:color="auto"/>
      </w:divBdr>
    </w:div>
    <w:div w:id="272060964">
      <w:bodyDiv w:val="1"/>
      <w:marLeft w:val="0"/>
      <w:marRight w:val="0"/>
      <w:marTop w:val="0"/>
      <w:marBottom w:val="0"/>
      <w:divBdr>
        <w:top w:val="none" w:sz="0" w:space="0" w:color="auto"/>
        <w:left w:val="none" w:sz="0" w:space="0" w:color="auto"/>
        <w:bottom w:val="none" w:sz="0" w:space="0" w:color="auto"/>
        <w:right w:val="none" w:sz="0" w:space="0" w:color="auto"/>
      </w:divBdr>
    </w:div>
    <w:div w:id="275597556">
      <w:bodyDiv w:val="1"/>
      <w:marLeft w:val="0"/>
      <w:marRight w:val="0"/>
      <w:marTop w:val="0"/>
      <w:marBottom w:val="0"/>
      <w:divBdr>
        <w:top w:val="none" w:sz="0" w:space="0" w:color="auto"/>
        <w:left w:val="none" w:sz="0" w:space="0" w:color="auto"/>
        <w:bottom w:val="none" w:sz="0" w:space="0" w:color="auto"/>
        <w:right w:val="none" w:sz="0" w:space="0" w:color="auto"/>
      </w:divBdr>
    </w:div>
    <w:div w:id="296761931">
      <w:bodyDiv w:val="1"/>
      <w:marLeft w:val="0"/>
      <w:marRight w:val="0"/>
      <w:marTop w:val="0"/>
      <w:marBottom w:val="0"/>
      <w:divBdr>
        <w:top w:val="none" w:sz="0" w:space="0" w:color="auto"/>
        <w:left w:val="none" w:sz="0" w:space="0" w:color="auto"/>
        <w:bottom w:val="none" w:sz="0" w:space="0" w:color="auto"/>
        <w:right w:val="none" w:sz="0" w:space="0" w:color="auto"/>
      </w:divBdr>
    </w:div>
    <w:div w:id="302319504">
      <w:bodyDiv w:val="1"/>
      <w:marLeft w:val="0"/>
      <w:marRight w:val="0"/>
      <w:marTop w:val="0"/>
      <w:marBottom w:val="0"/>
      <w:divBdr>
        <w:top w:val="none" w:sz="0" w:space="0" w:color="auto"/>
        <w:left w:val="none" w:sz="0" w:space="0" w:color="auto"/>
        <w:bottom w:val="none" w:sz="0" w:space="0" w:color="auto"/>
        <w:right w:val="none" w:sz="0" w:space="0" w:color="auto"/>
      </w:divBdr>
    </w:div>
    <w:div w:id="313027242">
      <w:bodyDiv w:val="1"/>
      <w:marLeft w:val="0"/>
      <w:marRight w:val="0"/>
      <w:marTop w:val="0"/>
      <w:marBottom w:val="0"/>
      <w:divBdr>
        <w:top w:val="none" w:sz="0" w:space="0" w:color="auto"/>
        <w:left w:val="none" w:sz="0" w:space="0" w:color="auto"/>
        <w:bottom w:val="none" w:sz="0" w:space="0" w:color="auto"/>
        <w:right w:val="none" w:sz="0" w:space="0" w:color="auto"/>
      </w:divBdr>
    </w:div>
    <w:div w:id="318583048">
      <w:bodyDiv w:val="1"/>
      <w:marLeft w:val="0"/>
      <w:marRight w:val="0"/>
      <w:marTop w:val="0"/>
      <w:marBottom w:val="0"/>
      <w:divBdr>
        <w:top w:val="none" w:sz="0" w:space="0" w:color="auto"/>
        <w:left w:val="none" w:sz="0" w:space="0" w:color="auto"/>
        <w:bottom w:val="none" w:sz="0" w:space="0" w:color="auto"/>
        <w:right w:val="none" w:sz="0" w:space="0" w:color="auto"/>
      </w:divBdr>
    </w:div>
    <w:div w:id="318927800">
      <w:bodyDiv w:val="1"/>
      <w:marLeft w:val="0"/>
      <w:marRight w:val="0"/>
      <w:marTop w:val="0"/>
      <w:marBottom w:val="0"/>
      <w:divBdr>
        <w:top w:val="none" w:sz="0" w:space="0" w:color="auto"/>
        <w:left w:val="none" w:sz="0" w:space="0" w:color="auto"/>
        <w:bottom w:val="none" w:sz="0" w:space="0" w:color="auto"/>
        <w:right w:val="none" w:sz="0" w:space="0" w:color="auto"/>
      </w:divBdr>
    </w:div>
    <w:div w:id="324742754">
      <w:bodyDiv w:val="1"/>
      <w:marLeft w:val="0"/>
      <w:marRight w:val="0"/>
      <w:marTop w:val="0"/>
      <w:marBottom w:val="0"/>
      <w:divBdr>
        <w:top w:val="none" w:sz="0" w:space="0" w:color="auto"/>
        <w:left w:val="none" w:sz="0" w:space="0" w:color="auto"/>
        <w:bottom w:val="none" w:sz="0" w:space="0" w:color="auto"/>
        <w:right w:val="none" w:sz="0" w:space="0" w:color="auto"/>
      </w:divBdr>
    </w:div>
    <w:div w:id="327249808">
      <w:bodyDiv w:val="1"/>
      <w:marLeft w:val="0"/>
      <w:marRight w:val="0"/>
      <w:marTop w:val="0"/>
      <w:marBottom w:val="0"/>
      <w:divBdr>
        <w:top w:val="none" w:sz="0" w:space="0" w:color="auto"/>
        <w:left w:val="none" w:sz="0" w:space="0" w:color="auto"/>
        <w:bottom w:val="none" w:sz="0" w:space="0" w:color="auto"/>
        <w:right w:val="none" w:sz="0" w:space="0" w:color="auto"/>
      </w:divBdr>
    </w:div>
    <w:div w:id="333727488">
      <w:bodyDiv w:val="1"/>
      <w:marLeft w:val="0"/>
      <w:marRight w:val="0"/>
      <w:marTop w:val="0"/>
      <w:marBottom w:val="0"/>
      <w:divBdr>
        <w:top w:val="none" w:sz="0" w:space="0" w:color="auto"/>
        <w:left w:val="none" w:sz="0" w:space="0" w:color="auto"/>
        <w:bottom w:val="none" w:sz="0" w:space="0" w:color="auto"/>
        <w:right w:val="none" w:sz="0" w:space="0" w:color="auto"/>
      </w:divBdr>
    </w:div>
    <w:div w:id="353382818">
      <w:bodyDiv w:val="1"/>
      <w:marLeft w:val="0"/>
      <w:marRight w:val="0"/>
      <w:marTop w:val="0"/>
      <w:marBottom w:val="0"/>
      <w:divBdr>
        <w:top w:val="none" w:sz="0" w:space="0" w:color="auto"/>
        <w:left w:val="none" w:sz="0" w:space="0" w:color="auto"/>
        <w:bottom w:val="none" w:sz="0" w:space="0" w:color="auto"/>
        <w:right w:val="none" w:sz="0" w:space="0" w:color="auto"/>
      </w:divBdr>
    </w:div>
    <w:div w:id="384720039">
      <w:bodyDiv w:val="1"/>
      <w:marLeft w:val="0"/>
      <w:marRight w:val="0"/>
      <w:marTop w:val="0"/>
      <w:marBottom w:val="0"/>
      <w:divBdr>
        <w:top w:val="none" w:sz="0" w:space="0" w:color="auto"/>
        <w:left w:val="none" w:sz="0" w:space="0" w:color="auto"/>
        <w:bottom w:val="none" w:sz="0" w:space="0" w:color="auto"/>
        <w:right w:val="none" w:sz="0" w:space="0" w:color="auto"/>
      </w:divBdr>
    </w:div>
    <w:div w:id="392781518">
      <w:bodyDiv w:val="1"/>
      <w:marLeft w:val="0"/>
      <w:marRight w:val="0"/>
      <w:marTop w:val="0"/>
      <w:marBottom w:val="0"/>
      <w:divBdr>
        <w:top w:val="none" w:sz="0" w:space="0" w:color="auto"/>
        <w:left w:val="none" w:sz="0" w:space="0" w:color="auto"/>
        <w:bottom w:val="none" w:sz="0" w:space="0" w:color="auto"/>
        <w:right w:val="none" w:sz="0" w:space="0" w:color="auto"/>
      </w:divBdr>
    </w:div>
    <w:div w:id="429932412">
      <w:bodyDiv w:val="1"/>
      <w:marLeft w:val="0"/>
      <w:marRight w:val="0"/>
      <w:marTop w:val="0"/>
      <w:marBottom w:val="0"/>
      <w:divBdr>
        <w:top w:val="none" w:sz="0" w:space="0" w:color="auto"/>
        <w:left w:val="none" w:sz="0" w:space="0" w:color="auto"/>
        <w:bottom w:val="none" w:sz="0" w:space="0" w:color="auto"/>
        <w:right w:val="none" w:sz="0" w:space="0" w:color="auto"/>
      </w:divBdr>
    </w:div>
    <w:div w:id="435902908">
      <w:bodyDiv w:val="1"/>
      <w:marLeft w:val="0"/>
      <w:marRight w:val="0"/>
      <w:marTop w:val="0"/>
      <w:marBottom w:val="0"/>
      <w:divBdr>
        <w:top w:val="none" w:sz="0" w:space="0" w:color="auto"/>
        <w:left w:val="none" w:sz="0" w:space="0" w:color="auto"/>
        <w:bottom w:val="none" w:sz="0" w:space="0" w:color="auto"/>
        <w:right w:val="none" w:sz="0" w:space="0" w:color="auto"/>
      </w:divBdr>
    </w:div>
    <w:div w:id="472799641">
      <w:bodyDiv w:val="1"/>
      <w:marLeft w:val="0"/>
      <w:marRight w:val="0"/>
      <w:marTop w:val="0"/>
      <w:marBottom w:val="0"/>
      <w:divBdr>
        <w:top w:val="none" w:sz="0" w:space="0" w:color="auto"/>
        <w:left w:val="none" w:sz="0" w:space="0" w:color="auto"/>
        <w:bottom w:val="none" w:sz="0" w:space="0" w:color="auto"/>
        <w:right w:val="none" w:sz="0" w:space="0" w:color="auto"/>
      </w:divBdr>
    </w:div>
    <w:div w:id="477694490">
      <w:bodyDiv w:val="1"/>
      <w:marLeft w:val="0"/>
      <w:marRight w:val="0"/>
      <w:marTop w:val="0"/>
      <w:marBottom w:val="0"/>
      <w:divBdr>
        <w:top w:val="none" w:sz="0" w:space="0" w:color="auto"/>
        <w:left w:val="none" w:sz="0" w:space="0" w:color="auto"/>
        <w:bottom w:val="none" w:sz="0" w:space="0" w:color="auto"/>
        <w:right w:val="none" w:sz="0" w:space="0" w:color="auto"/>
      </w:divBdr>
    </w:div>
    <w:div w:id="478813077">
      <w:bodyDiv w:val="1"/>
      <w:marLeft w:val="0"/>
      <w:marRight w:val="0"/>
      <w:marTop w:val="0"/>
      <w:marBottom w:val="0"/>
      <w:divBdr>
        <w:top w:val="none" w:sz="0" w:space="0" w:color="auto"/>
        <w:left w:val="none" w:sz="0" w:space="0" w:color="auto"/>
        <w:bottom w:val="none" w:sz="0" w:space="0" w:color="auto"/>
        <w:right w:val="none" w:sz="0" w:space="0" w:color="auto"/>
      </w:divBdr>
    </w:div>
    <w:div w:id="482746549">
      <w:bodyDiv w:val="1"/>
      <w:marLeft w:val="0"/>
      <w:marRight w:val="0"/>
      <w:marTop w:val="0"/>
      <w:marBottom w:val="0"/>
      <w:divBdr>
        <w:top w:val="none" w:sz="0" w:space="0" w:color="auto"/>
        <w:left w:val="none" w:sz="0" w:space="0" w:color="auto"/>
        <w:bottom w:val="none" w:sz="0" w:space="0" w:color="auto"/>
        <w:right w:val="none" w:sz="0" w:space="0" w:color="auto"/>
      </w:divBdr>
    </w:div>
    <w:div w:id="493302952">
      <w:bodyDiv w:val="1"/>
      <w:marLeft w:val="0"/>
      <w:marRight w:val="0"/>
      <w:marTop w:val="0"/>
      <w:marBottom w:val="0"/>
      <w:divBdr>
        <w:top w:val="none" w:sz="0" w:space="0" w:color="auto"/>
        <w:left w:val="none" w:sz="0" w:space="0" w:color="auto"/>
        <w:bottom w:val="none" w:sz="0" w:space="0" w:color="auto"/>
        <w:right w:val="none" w:sz="0" w:space="0" w:color="auto"/>
      </w:divBdr>
    </w:div>
    <w:div w:id="497578896">
      <w:bodyDiv w:val="1"/>
      <w:marLeft w:val="0"/>
      <w:marRight w:val="0"/>
      <w:marTop w:val="0"/>
      <w:marBottom w:val="0"/>
      <w:divBdr>
        <w:top w:val="none" w:sz="0" w:space="0" w:color="auto"/>
        <w:left w:val="none" w:sz="0" w:space="0" w:color="auto"/>
        <w:bottom w:val="none" w:sz="0" w:space="0" w:color="auto"/>
        <w:right w:val="none" w:sz="0" w:space="0" w:color="auto"/>
      </w:divBdr>
    </w:div>
    <w:div w:id="501706384">
      <w:bodyDiv w:val="1"/>
      <w:marLeft w:val="0"/>
      <w:marRight w:val="0"/>
      <w:marTop w:val="0"/>
      <w:marBottom w:val="0"/>
      <w:divBdr>
        <w:top w:val="none" w:sz="0" w:space="0" w:color="auto"/>
        <w:left w:val="none" w:sz="0" w:space="0" w:color="auto"/>
        <w:bottom w:val="none" w:sz="0" w:space="0" w:color="auto"/>
        <w:right w:val="none" w:sz="0" w:space="0" w:color="auto"/>
      </w:divBdr>
    </w:div>
    <w:div w:id="502817726">
      <w:bodyDiv w:val="1"/>
      <w:marLeft w:val="0"/>
      <w:marRight w:val="0"/>
      <w:marTop w:val="0"/>
      <w:marBottom w:val="0"/>
      <w:divBdr>
        <w:top w:val="none" w:sz="0" w:space="0" w:color="auto"/>
        <w:left w:val="none" w:sz="0" w:space="0" w:color="auto"/>
        <w:bottom w:val="none" w:sz="0" w:space="0" w:color="auto"/>
        <w:right w:val="none" w:sz="0" w:space="0" w:color="auto"/>
      </w:divBdr>
    </w:div>
    <w:div w:id="547912343">
      <w:bodyDiv w:val="1"/>
      <w:marLeft w:val="0"/>
      <w:marRight w:val="0"/>
      <w:marTop w:val="0"/>
      <w:marBottom w:val="0"/>
      <w:divBdr>
        <w:top w:val="none" w:sz="0" w:space="0" w:color="auto"/>
        <w:left w:val="none" w:sz="0" w:space="0" w:color="auto"/>
        <w:bottom w:val="none" w:sz="0" w:space="0" w:color="auto"/>
        <w:right w:val="none" w:sz="0" w:space="0" w:color="auto"/>
      </w:divBdr>
    </w:div>
    <w:div w:id="595291136">
      <w:bodyDiv w:val="1"/>
      <w:marLeft w:val="0"/>
      <w:marRight w:val="0"/>
      <w:marTop w:val="0"/>
      <w:marBottom w:val="0"/>
      <w:divBdr>
        <w:top w:val="none" w:sz="0" w:space="0" w:color="auto"/>
        <w:left w:val="none" w:sz="0" w:space="0" w:color="auto"/>
        <w:bottom w:val="none" w:sz="0" w:space="0" w:color="auto"/>
        <w:right w:val="none" w:sz="0" w:space="0" w:color="auto"/>
      </w:divBdr>
    </w:div>
    <w:div w:id="596014290">
      <w:bodyDiv w:val="1"/>
      <w:marLeft w:val="0"/>
      <w:marRight w:val="0"/>
      <w:marTop w:val="0"/>
      <w:marBottom w:val="0"/>
      <w:divBdr>
        <w:top w:val="none" w:sz="0" w:space="0" w:color="auto"/>
        <w:left w:val="none" w:sz="0" w:space="0" w:color="auto"/>
        <w:bottom w:val="none" w:sz="0" w:space="0" w:color="auto"/>
        <w:right w:val="none" w:sz="0" w:space="0" w:color="auto"/>
      </w:divBdr>
    </w:div>
    <w:div w:id="611328395">
      <w:bodyDiv w:val="1"/>
      <w:marLeft w:val="0"/>
      <w:marRight w:val="0"/>
      <w:marTop w:val="0"/>
      <w:marBottom w:val="0"/>
      <w:divBdr>
        <w:top w:val="none" w:sz="0" w:space="0" w:color="auto"/>
        <w:left w:val="none" w:sz="0" w:space="0" w:color="auto"/>
        <w:bottom w:val="none" w:sz="0" w:space="0" w:color="auto"/>
        <w:right w:val="none" w:sz="0" w:space="0" w:color="auto"/>
      </w:divBdr>
    </w:div>
    <w:div w:id="613902524">
      <w:bodyDiv w:val="1"/>
      <w:marLeft w:val="0"/>
      <w:marRight w:val="0"/>
      <w:marTop w:val="0"/>
      <w:marBottom w:val="0"/>
      <w:divBdr>
        <w:top w:val="none" w:sz="0" w:space="0" w:color="auto"/>
        <w:left w:val="none" w:sz="0" w:space="0" w:color="auto"/>
        <w:bottom w:val="none" w:sz="0" w:space="0" w:color="auto"/>
        <w:right w:val="none" w:sz="0" w:space="0" w:color="auto"/>
      </w:divBdr>
    </w:div>
    <w:div w:id="657072704">
      <w:bodyDiv w:val="1"/>
      <w:marLeft w:val="0"/>
      <w:marRight w:val="0"/>
      <w:marTop w:val="0"/>
      <w:marBottom w:val="0"/>
      <w:divBdr>
        <w:top w:val="none" w:sz="0" w:space="0" w:color="auto"/>
        <w:left w:val="none" w:sz="0" w:space="0" w:color="auto"/>
        <w:bottom w:val="none" w:sz="0" w:space="0" w:color="auto"/>
        <w:right w:val="none" w:sz="0" w:space="0" w:color="auto"/>
      </w:divBdr>
    </w:div>
    <w:div w:id="659777087">
      <w:bodyDiv w:val="1"/>
      <w:marLeft w:val="0"/>
      <w:marRight w:val="0"/>
      <w:marTop w:val="0"/>
      <w:marBottom w:val="0"/>
      <w:divBdr>
        <w:top w:val="none" w:sz="0" w:space="0" w:color="auto"/>
        <w:left w:val="none" w:sz="0" w:space="0" w:color="auto"/>
        <w:bottom w:val="none" w:sz="0" w:space="0" w:color="auto"/>
        <w:right w:val="none" w:sz="0" w:space="0" w:color="auto"/>
      </w:divBdr>
    </w:div>
    <w:div w:id="673459139">
      <w:bodyDiv w:val="1"/>
      <w:marLeft w:val="0"/>
      <w:marRight w:val="0"/>
      <w:marTop w:val="0"/>
      <w:marBottom w:val="0"/>
      <w:divBdr>
        <w:top w:val="none" w:sz="0" w:space="0" w:color="auto"/>
        <w:left w:val="none" w:sz="0" w:space="0" w:color="auto"/>
        <w:bottom w:val="none" w:sz="0" w:space="0" w:color="auto"/>
        <w:right w:val="none" w:sz="0" w:space="0" w:color="auto"/>
      </w:divBdr>
    </w:div>
    <w:div w:id="681587113">
      <w:bodyDiv w:val="1"/>
      <w:marLeft w:val="0"/>
      <w:marRight w:val="0"/>
      <w:marTop w:val="0"/>
      <w:marBottom w:val="0"/>
      <w:divBdr>
        <w:top w:val="none" w:sz="0" w:space="0" w:color="auto"/>
        <w:left w:val="none" w:sz="0" w:space="0" w:color="auto"/>
        <w:bottom w:val="none" w:sz="0" w:space="0" w:color="auto"/>
        <w:right w:val="none" w:sz="0" w:space="0" w:color="auto"/>
      </w:divBdr>
    </w:div>
    <w:div w:id="702753498">
      <w:bodyDiv w:val="1"/>
      <w:marLeft w:val="0"/>
      <w:marRight w:val="0"/>
      <w:marTop w:val="0"/>
      <w:marBottom w:val="0"/>
      <w:divBdr>
        <w:top w:val="none" w:sz="0" w:space="0" w:color="auto"/>
        <w:left w:val="none" w:sz="0" w:space="0" w:color="auto"/>
        <w:bottom w:val="none" w:sz="0" w:space="0" w:color="auto"/>
        <w:right w:val="none" w:sz="0" w:space="0" w:color="auto"/>
      </w:divBdr>
    </w:div>
    <w:div w:id="703364609">
      <w:bodyDiv w:val="1"/>
      <w:marLeft w:val="0"/>
      <w:marRight w:val="0"/>
      <w:marTop w:val="0"/>
      <w:marBottom w:val="0"/>
      <w:divBdr>
        <w:top w:val="none" w:sz="0" w:space="0" w:color="auto"/>
        <w:left w:val="none" w:sz="0" w:space="0" w:color="auto"/>
        <w:bottom w:val="none" w:sz="0" w:space="0" w:color="auto"/>
        <w:right w:val="none" w:sz="0" w:space="0" w:color="auto"/>
      </w:divBdr>
    </w:div>
    <w:div w:id="705177704">
      <w:bodyDiv w:val="1"/>
      <w:marLeft w:val="0"/>
      <w:marRight w:val="0"/>
      <w:marTop w:val="0"/>
      <w:marBottom w:val="0"/>
      <w:divBdr>
        <w:top w:val="none" w:sz="0" w:space="0" w:color="auto"/>
        <w:left w:val="none" w:sz="0" w:space="0" w:color="auto"/>
        <w:bottom w:val="none" w:sz="0" w:space="0" w:color="auto"/>
        <w:right w:val="none" w:sz="0" w:space="0" w:color="auto"/>
      </w:divBdr>
    </w:div>
    <w:div w:id="712734299">
      <w:bodyDiv w:val="1"/>
      <w:marLeft w:val="0"/>
      <w:marRight w:val="0"/>
      <w:marTop w:val="0"/>
      <w:marBottom w:val="0"/>
      <w:divBdr>
        <w:top w:val="none" w:sz="0" w:space="0" w:color="auto"/>
        <w:left w:val="none" w:sz="0" w:space="0" w:color="auto"/>
        <w:bottom w:val="none" w:sz="0" w:space="0" w:color="auto"/>
        <w:right w:val="none" w:sz="0" w:space="0" w:color="auto"/>
      </w:divBdr>
    </w:div>
    <w:div w:id="778641202">
      <w:bodyDiv w:val="1"/>
      <w:marLeft w:val="0"/>
      <w:marRight w:val="0"/>
      <w:marTop w:val="0"/>
      <w:marBottom w:val="0"/>
      <w:divBdr>
        <w:top w:val="none" w:sz="0" w:space="0" w:color="auto"/>
        <w:left w:val="none" w:sz="0" w:space="0" w:color="auto"/>
        <w:bottom w:val="none" w:sz="0" w:space="0" w:color="auto"/>
        <w:right w:val="none" w:sz="0" w:space="0" w:color="auto"/>
      </w:divBdr>
    </w:div>
    <w:div w:id="793527210">
      <w:bodyDiv w:val="1"/>
      <w:marLeft w:val="0"/>
      <w:marRight w:val="0"/>
      <w:marTop w:val="0"/>
      <w:marBottom w:val="0"/>
      <w:divBdr>
        <w:top w:val="none" w:sz="0" w:space="0" w:color="auto"/>
        <w:left w:val="none" w:sz="0" w:space="0" w:color="auto"/>
        <w:bottom w:val="none" w:sz="0" w:space="0" w:color="auto"/>
        <w:right w:val="none" w:sz="0" w:space="0" w:color="auto"/>
      </w:divBdr>
    </w:div>
    <w:div w:id="799299667">
      <w:bodyDiv w:val="1"/>
      <w:marLeft w:val="0"/>
      <w:marRight w:val="0"/>
      <w:marTop w:val="0"/>
      <w:marBottom w:val="0"/>
      <w:divBdr>
        <w:top w:val="none" w:sz="0" w:space="0" w:color="auto"/>
        <w:left w:val="none" w:sz="0" w:space="0" w:color="auto"/>
        <w:bottom w:val="none" w:sz="0" w:space="0" w:color="auto"/>
        <w:right w:val="none" w:sz="0" w:space="0" w:color="auto"/>
      </w:divBdr>
    </w:div>
    <w:div w:id="802650621">
      <w:bodyDiv w:val="1"/>
      <w:marLeft w:val="0"/>
      <w:marRight w:val="0"/>
      <w:marTop w:val="0"/>
      <w:marBottom w:val="0"/>
      <w:divBdr>
        <w:top w:val="none" w:sz="0" w:space="0" w:color="auto"/>
        <w:left w:val="none" w:sz="0" w:space="0" w:color="auto"/>
        <w:bottom w:val="none" w:sz="0" w:space="0" w:color="auto"/>
        <w:right w:val="none" w:sz="0" w:space="0" w:color="auto"/>
      </w:divBdr>
    </w:div>
    <w:div w:id="871572335">
      <w:bodyDiv w:val="1"/>
      <w:marLeft w:val="0"/>
      <w:marRight w:val="0"/>
      <w:marTop w:val="0"/>
      <w:marBottom w:val="0"/>
      <w:divBdr>
        <w:top w:val="none" w:sz="0" w:space="0" w:color="auto"/>
        <w:left w:val="none" w:sz="0" w:space="0" w:color="auto"/>
        <w:bottom w:val="none" w:sz="0" w:space="0" w:color="auto"/>
        <w:right w:val="none" w:sz="0" w:space="0" w:color="auto"/>
      </w:divBdr>
    </w:div>
    <w:div w:id="877203324">
      <w:bodyDiv w:val="1"/>
      <w:marLeft w:val="0"/>
      <w:marRight w:val="0"/>
      <w:marTop w:val="0"/>
      <w:marBottom w:val="0"/>
      <w:divBdr>
        <w:top w:val="none" w:sz="0" w:space="0" w:color="auto"/>
        <w:left w:val="none" w:sz="0" w:space="0" w:color="auto"/>
        <w:bottom w:val="none" w:sz="0" w:space="0" w:color="auto"/>
        <w:right w:val="none" w:sz="0" w:space="0" w:color="auto"/>
      </w:divBdr>
    </w:div>
    <w:div w:id="887573552">
      <w:bodyDiv w:val="1"/>
      <w:marLeft w:val="0"/>
      <w:marRight w:val="0"/>
      <w:marTop w:val="0"/>
      <w:marBottom w:val="0"/>
      <w:divBdr>
        <w:top w:val="none" w:sz="0" w:space="0" w:color="auto"/>
        <w:left w:val="none" w:sz="0" w:space="0" w:color="auto"/>
        <w:bottom w:val="none" w:sz="0" w:space="0" w:color="auto"/>
        <w:right w:val="none" w:sz="0" w:space="0" w:color="auto"/>
      </w:divBdr>
    </w:div>
    <w:div w:id="889150822">
      <w:bodyDiv w:val="1"/>
      <w:marLeft w:val="0"/>
      <w:marRight w:val="0"/>
      <w:marTop w:val="0"/>
      <w:marBottom w:val="0"/>
      <w:divBdr>
        <w:top w:val="none" w:sz="0" w:space="0" w:color="auto"/>
        <w:left w:val="none" w:sz="0" w:space="0" w:color="auto"/>
        <w:bottom w:val="none" w:sz="0" w:space="0" w:color="auto"/>
        <w:right w:val="none" w:sz="0" w:space="0" w:color="auto"/>
      </w:divBdr>
    </w:div>
    <w:div w:id="890263463">
      <w:bodyDiv w:val="1"/>
      <w:marLeft w:val="0"/>
      <w:marRight w:val="0"/>
      <w:marTop w:val="0"/>
      <w:marBottom w:val="0"/>
      <w:divBdr>
        <w:top w:val="none" w:sz="0" w:space="0" w:color="auto"/>
        <w:left w:val="none" w:sz="0" w:space="0" w:color="auto"/>
        <w:bottom w:val="none" w:sz="0" w:space="0" w:color="auto"/>
        <w:right w:val="none" w:sz="0" w:space="0" w:color="auto"/>
      </w:divBdr>
    </w:div>
    <w:div w:id="912934117">
      <w:bodyDiv w:val="1"/>
      <w:marLeft w:val="0"/>
      <w:marRight w:val="0"/>
      <w:marTop w:val="0"/>
      <w:marBottom w:val="0"/>
      <w:divBdr>
        <w:top w:val="none" w:sz="0" w:space="0" w:color="auto"/>
        <w:left w:val="none" w:sz="0" w:space="0" w:color="auto"/>
        <w:bottom w:val="none" w:sz="0" w:space="0" w:color="auto"/>
        <w:right w:val="none" w:sz="0" w:space="0" w:color="auto"/>
      </w:divBdr>
    </w:div>
    <w:div w:id="943458644">
      <w:bodyDiv w:val="1"/>
      <w:marLeft w:val="0"/>
      <w:marRight w:val="0"/>
      <w:marTop w:val="0"/>
      <w:marBottom w:val="0"/>
      <w:divBdr>
        <w:top w:val="none" w:sz="0" w:space="0" w:color="auto"/>
        <w:left w:val="none" w:sz="0" w:space="0" w:color="auto"/>
        <w:bottom w:val="none" w:sz="0" w:space="0" w:color="auto"/>
        <w:right w:val="none" w:sz="0" w:space="0" w:color="auto"/>
      </w:divBdr>
    </w:div>
    <w:div w:id="943998944">
      <w:bodyDiv w:val="1"/>
      <w:marLeft w:val="0"/>
      <w:marRight w:val="0"/>
      <w:marTop w:val="0"/>
      <w:marBottom w:val="0"/>
      <w:divBdr>
        <w:top w:val="none" w:sz="0" w:space="0" w:color="auto"/>
        <w:left w:val="none" w:sz="0" w:space="0" w:color="auto"/>
        <w:bottom w:val="none" w:sz="0" w:space="0" w:color="auto"/>
        <w:right w:val="none" w:sz="0" w:space="0" w:color="auto"/>
      </w:divBdr>
    </w:div>
    <w:div w:id="965542840">
      <w:bodyDiv w:val="1"/>
      <w:marLeft w:val="0"/>
      <w:marRight w:val="0"/>
      <w:marTop w:val="0"/>
      <w:marBottom w:val="0"/>
      <w:divBdr>
        <w:top w:val="none" w:sz="0" w:space="0" w:color="auto"/>
        <w:left w:val="none" w:sz="0" w:space="0" w:color="auto"/>
        <w:bottom w:val="none" w:sz="0" w:space="0" w:color="auto"/>
        <w:right w:val="none" w:sz="0" w:space="0" w:color="auto"/>
      </w:divBdr>
    </w:div>
    <w:div w:id="978419342">
      <w:bodyDiv w:val="1"/>
      <w:marLeft w:val="0"/>
      <w:marRight w:val="0"/>
      <w:marTop w:val="0"/>
      <w:marBottom w:val="0"/>
      <w:divBdr>
        <w:top w:val="none" w:sz="0" w:space="0" w:color="auto"/>
        <w:left w:val="none" w:sz="0" w:space="0" w:color="auto"/>
        <w:bottom w:val="none" w:sz="0" w:space="0" w:color="auto"/>
        <w:right w:val="none" w:sz="0" w:space="0" w:color="auto"/>
      </w:divBdr>
    </w:div>
    <w:div w:id="980883701">
      <w:bodyDiv w:val="1"/>
      <w:marLeft w:val="0"/>
      <w:marRight w:val="0"/>
      <w:marTop w:val="0"/>
      <w:marBottom w:val="0"/>
      <w:divBdr>
        <w:top w:val="none" w:sz="0" w:space="0" w:color="auto"/>
        <w:left w:val="none" w:sz="0" w:space="0" w:color="auto"/>
        <w:bottom w:val="none" w:sz="0" w:space="0" w:color="auto"/>
        <w:right w:val="none" w:sz="0" w:space="0" w:color="auto"/>
      </w:divBdr>
    </w:div>
    <w:div w:id="1002271193">
      <w:bodyDiv w:val="1"/>
      <w:marLeft w:val="0"/>
      <w:marRight w:val="0"/>
      <w:marTop w:val="0"/>
      <w:marBottom w:val="0"/>
      <w:divBdr>
        <w:top w:val="none" w:sz="0" w:space="0" w:color="auto"/>
        <w:left w:val="none" w:sz="0" w:space="0" w:color="auto"/>
        <w:bottom w:val="none" w:sz="0" w:space="0" w:color="auto"/>
        <w:right w:val="none" w:sz="0" w:space="0" w:color="auto"/>
      </w:divBdr>
    </w:div>
    <w:div w:id="1006206750">
      <w:bodyDiv w:val="1"/>
      <w:marLeft w:val="0"/>
      <w:marRight w:val="0"/>
      <w:marTop w:val="0"/>
      <w:marBottom w:val="0"/>
      <w:divBdr>
        <w:top w:val="none" w:sz="0" w:space="0" w:color="auto"/>
        <w:left w:val="none" w:sz="0" w:space="0" w:color="auto"/>
        <w:bottom w:val="none" w:sz="0" w:space="0" w:color="auto"/>
        <w:right w:val="none" w:sz="0" w:space="0" w:color="auto"/>
      </w:divBdr>
    </w:div>
    <w:div w:id="1009330013">
      <w:bodyDiv w:val="1"/>
      <w:marLeft w:val="0"/>
      <w:marRight w:val="0"/>
      <w:marTop w:val="0"/>
      <w:marBottom w:val="0"/>
      <w:divBdr>
        <w:top w:val="none" w:sz="0" w:space="0" w:color="auto"/>
        <w:left w:val="none" w:sz="0" w:space="0" w:color="auto"/>
        <w:bottom w:val="none" w:sz="0" w:space="0" w:color="auto"/>
        <w:right w:val="none" w:sz="0" w:space="0" w:color="auto"/>
      </w:divBdr>
    </w:div>
    <w:div w:id="1016467764">
      <w:bodyDiv w:val="1"/>
      <w:marLeft w:val="0"/>
      <w:marRight w:val="0"/>
      <w:marTop w:val="0"/>
      <w:marBottom w:val="0"/>
      <w:divBdr>
        <w:top w:val="none" w:sz="0" w:space="0" w:color="auto"/>
        <w:left w:val="none" w:sz="0" w:space="0" w:color="auto"/>
        <w:bottom w:val="none" w:sz="0" w:space="0" w:color="auto"/>
        <w:right w:val="none" w:sz="0" w:space="0" w:color="auto"/>
      </w:divBdr>
    </w:div>
    <w:div w:id="1018963418">
      <w:bodyDiv w:val="1"/>
      <w:marLeft w:val="0"/>
      <w:marRight w:val="0"/>
      <w:marTop w:val="0"/>
      <w:marBottom w:val="0"/>
      <w:divBdr>
        <w:top w:val="none" w:sz="0" w:space="0" w:color="auto"/>
        <w:left w:val="none" w:sz="0" w:space="0" w:color="auto"/>
        <w:bottom w:val="none" w:sz="0" w:space="0" w:color="auto"/>
        <w:right w:val="none" w:sz="0" w:space="0" w:color="auto"/>
      </w:divBdr>
    </w:div>
    <w:div w:id="1023288509">
      <w:bodyDiv w:val="1"/>
      <w:marLeft w:val="0"/>
      <w:marRight w:val="0"/>
      <w:marTop w:val="0"/>
      <w:marBottom w:val="0"/>
      <w:divBdr>
        <w:top w:val="none" w:sz="0" w:space="0" w:color="auto"/>
        <w:left w:val="none" w:sz="0" w:space="0" w:color="auto"/>
        <w:bottom w:val="none" w:sz="0" w:space="0" w:color="auto"/>
        <w:right w:val="none" w:sz="0" w:space="0" w:color="auto"/>
      </w:divBdr>
    </w:div>
    <w:div w:id="1026979251">
      <w:bodyDiv w:val="1"/>
      <w:marLeft w:val="0"/>
      <w:marRight w:val="0"/>
      <w:marTop w:val="0"/>
      <w:marBottom w:val="0"/>
      <w:divBdr>
        <w:top w:val="none" w:sz="0" w:space="0" w:color="auto"/>
        <w:left w:val="none" w:sz="0" w:space="0" w:color="auto"/>
        <w:bottom w:val="none" w:sz="0" w:space="0" w:color="auto"/>
        <w:right w:val="none" w:sz="0" w:space="0" w:color="auto"/>
      </w:divBdr>
    </w:div>
    <w:div w:id="1040283116">
      <w:bodyDiv w:val="1"/>
      <w:marLeft w:val="0"/>
      <w:marRight w:val="0"/>
      <w:marTop w:val="0"/>
      <w:marBottom w:val="0"/>
      <w:divBdr>
        <w:top w:val="none" w:sz="0" w:space="0" w:color="auto"/>
        <w:left w:val="none" w:sz="0" w:space="0" w:color="auto"/>
        <w:bottom w:val="none" w:sz="0" w:space="0" w:color="auto"/>
        <w:right w:val="none" w:sz="0" w:space="0" w:color="auto"/>
      </w:divBdr>
    </w:div>
    <w:div w:id="1091201898">
      <w:bodyDiv w:val="1"/>
      <w:marLeft w:val="0"/>
      <w:marRight w:val="0"/>
      <w:marTop w:val="0"/>
      <w:marBottom w:val="0"/>
      <w:divBdr>
        <w:top w:val="none" w:sz="0" w:space="0" w:color="auto"/>
        <w:left w:val="none" w:sz="0" w:space="0" w:color="auto"/>
        <w:bottom w:val="none" w:sz="0" w:space="0" w:color="auto"/>
        <w:right w:val="none" w:sz="0" w:space="0" w:color="auto"/>
      </w:divBdr>
    </w:div>
    <w:div w:id="1101025539">
      <w:bodyDiv w:val="1"/>
      <w:marLeft w:val="0"/>
      <w:marRight w:val="0"/>
      <w:marTop w:val="0"/>
      <w:marBottom w:val="0"/>
      <w:divBdr>
        <w:top w:val="none" w:sz="0" w:space="0" w:color="auto"/>
        <w:left w:val="none" w:sz="0" w:space="0" w:color="auto"/>
        <w:bottom w:val="none" w:sz="0" w:space="0" w:color="auto"/>
        <w:right w:val="none" w:sz="0" w:space="0" w:color="auto"/>
      </w:divBdr>
    </w:div>
    <w:div w:id="1109742401">
      <w:bodyDiv w:val="1"/>
      <w:marLeft w:val="0"/>
      <w:marRight w:val="0"/>
      <w:marTop w:val="0"/>
      <w:marBottom w:val="0"/>
      <w:divBdr>
        <w:top w:val="none" w:sz="0" w:space="0" w:color="auto"/>
        <w:left w:val="none" w:sz="0" w:space="0" w:color="auto"/>
        <w:bottom w:val="none" w:sz="0" w:space="0" w:color="auto"/>
        <w:right w:val="none" w:sz="0" w:space="0" w:color="auto"/>
      </w:divBdr>
    </w:div>
    <w:div w:id="1112359067">
      <w:bodyDiv w:val="1"/>
      <w:marLeft w:val="0"/>
      <w:marRight w:val="0"/>
      <w:marTop w:val="0"/>
      <w:marBottom w:val="0"/>
      <w:divBdr>
        <w:top w:val="none" w:sz="0" w:space="0" w:color="auto"/>
        <w:left w:val="none" w:sz="0" w:space="0" w:color="auto"/>
        <w:bottom w:val="none" w:sz="0" w:space="0" w:color="auto"/>
        <w:right w:val="none" w:sz="0" w:space="0" w:color="auto"/>
      </w:divBdr>
    </w:div>
    <w:div w:id="1120104192">
      <w:bodyDiv w:val="1"/>
      <w:marLeft w:val="0"/>
      <w:marRight w:val="0"/>
      <w:marTop w:val="0"/>
      <w:marBottom w:val="0"/>
      <w:divBdr>
        <w:top w:val="none" w:sz="0" w:space="0" w:color="auto"/>
        <w:left w:val="none" w:sz="0" w:space="0" w:color="auto"/>
        <w:bottom w:val="none" w:sz="0" w:space="0" w:color="auto"/>
        <w:right w:val="none" w:sz="0" w:space="0" w:color="auto"/>
      </w:divBdr>
    </w:div>
    <w:div w:id="1133062595">
      <w:bodyDiv w:val="1"/>
      <w:marLeft w:val="0"/>
      <w:marRight w:val="0"/>
      <w:marTop w:val="0"/>
      <w:marBottom w:val="0"/>
      <w:divBdr>
        <w:top w:val="none" w:sz="0" w:space="0" w:color="auto"/>
        <w:left w:val="none" w:sz="0" w:space="0" w:color="auto"/>
        <w:bottom w:val="none" w:sz="0" w:space="0" w:color="auto"/>
        <w:right w:val="none" w:sz="0" w:space="0" w:color="auto"/>
      </w:divBdr>
    </w:div>
    <w:div w:id="1139303254">
      <w:bodyDiv w:val="1"/>
      <w:marLeft w:val="0"/>
      <w:marRight w:val="0"/>
      <w:marTop w:val="0"/>
      <w:marBottom w:val="0"/>
      <w:divBdr>
        <w:top w:val="none" w:sz="0" w:space="0" w:color="auto"/>
        <w:left w:val="none" w:sz="0" w:space="0" w:color="auto"/>
        <w:bottom w:val="none" w:sz="0" w:space="0" w:color="auto"/>
        <w:right w:val="none" w:sz="0" w:space="0" w:color="auto"/>
      </w:divBdr>
    </w:div>
    <w:div w:id="1141582279">
      <w:bodyDiv w:val="1"/>
      <w:marLeft w:val="0"/>
      <w:marRight w:val="0"/>
      <w:marTop w:val="0"/>
      <w:marBottom w:val="0"/>
      <w:divBdr>
        <w:top w:val="none" w:sz="0" w:space="0" w:color="auto"/>
        <w:left w:val="none" w:sz="0" w:space="0" w:color="auto"/>
        <w:bottom w:val="none" w:sz="0" w:space="0" w:color="auto"/>
        <w:right w:val="none" w:sz="0" w:space="0" w:color="auto"/>
      </w:divBdr>
    </w:div>
    <w:div w:id="1172449860">
      <w:bodyDiv w:val="1"/>
      <w:marLeft w:val="0"/>
      <w:marRight w:val="0"/>
      <w:marTop w:val="0"/>
      <w:marBottom w:val="0"/>
      <w:divBdr>
        <w:top w:val="none" w:sz="0" w:space="0" w:color="auto"/>
        <w:left w:val="none" w:sz="0" w:space="0" w:color="auto"/>
        <w:bottom w:val="none" w:sz="0" w:space="0" w:color="auto"/>
        <w:right w:val="none" w:sz="0" w:space="0" w:color="auto"/>
      </w:divBdr>
    </w:div>
    <w:div w:id="1211382113">
      <w:bodyDiv w:val="1"/>
      <w:marLeft w:val="0"/>
      <w:marRight w:val="0"/>
      <w:marTop w:val="0"/>
      <w:marBottom w:val="0"/>
      <w:divBdr>
        <w:top w:val="none" w:sz="0" w:space="0" w:color="auto"/>
        <w:left w:val="none" w:sz="0" w:space="0" w:color="auto"/>
        <w:bottom w:val="none" w:sz="0" w:space="0" w:color="auto"/>
        <w:right w:val="none" w:sz="0" w:space="0" w:color="auto"/>
      </w:divBdr>
    </w:div>
    <w:div w:id="1226799489">
      <w:bodyDiv w:val="1"/>
      <w:marLeft w:val="0"/>
      <w:marRight w:val="0"/>
      <w:marTop w:val="0"/>
      <w:marBottom w:val="0"/>
      <w:divBdr>
        <w:top w:val="none" w:sz="0" w:space="0" w:color="auto"/>
        <w:left w:val="none" w:sz="0" w:space="0" w:color="auto"/>
        <w:bottom w:val="none" w:sz="0" w:space="0" w:color="auto"/>
        <w:right w:val="none" w:sz="0" w:space="0" w:color="auto"/>
      </w:divBdr>
    </w:div>
    <w:div w:id="1246379161">
      <w:bodyDiv w:val="1"/>
      <w:marLeft w:val="0"/>
      <w:marRight w:val="0"/>
      <w:marTop w:val="0"/>
      <w:marBottom w:val="0"/>
      <w:divBdr>
        <w:top w:val="none" w:sz="0" w:space="0" w:color="auto"/>
        <w:left w:val="none" w:sz="0" w:space="0" w:color="auto"/>
        <w:bottom w:val="none" w:sz="0" w:space="0" w:color="auto"/>
        <w:right w:val="none" w:sz="0" w:space="0" w:color="auto"/>
      </w:divBdr>
    </w:div>
    <w:div w:id="1252199826">
      <w:bodyDiv w:val="1"/>
      <w:marLeft w:val="0"/>
      <w:marRight w:val="0"/>
      <w:marTop w:val="0"/>
      <w:marBottom w:val="0"/>
      <w:divBdr>
        <w:top w:val="none" w:sz="0" w:space="0" w:color="auto"/>
        <w:left w:val="none" w:sz="0" w:space="0" w:color="auto"/>
        <w:bottom w:val="none" w:sz="0" w:space="0" w:color="auto"/>
        <w:right w:val="none" w:sz="0" w:space="0" w:color="auto"/>
      </w:divBdr>
    </w:div>
    <w:div w:id="1269049203">
      <w:bodyDiv w:val="1"/>
      <w:marLeft w:val="0"/>
      <w:marRight w:val="0"/>
      <w:marTop w:val="0"/>
      <w:marBottom w:val="0"/>
      <w:divBdr>
        <w:top w:val="none" w:sz="0" w:space="0" w:color="auto"/>
        <w:left w:val="none" w:sz="0" w:space="0" w:color="auto"/>
        <w:bottom w:val="none" w:sz="0" w:space="0" w:color="auto"/>
        <w:right w:val="none" w:sz="0" w:space="0" w:color="auto"/>
      </w:divBdr>
    </w:div>
    <w:div w:id="1274480427">
      <w:bodyDiv w:val="1"/>
      <w:marLeft w:val="0"/>
      <w:marRight w:val="0"/>
      <w:marTop w:val="0"/>
      <w:marBottom w:val="0"/>
      <w:divBdr>
        <w:top w:val="none" w:sz="0" w:space="0" w:color="auto"/>
        <w:left w:val="none" w:sz="0" w:space="0" w:color="auto"/>
        <w:bottom w:val="none" w:sz="0" w:space="0" w:color="auto"/>
        <w:right w:val="none" w:sz="0" w:space="0" w:color="auto"/>
      </w:divBdr>
    </w:div>
    <w:div w:id="1297295313">
      <w:bodyDiv w:val="1"/>
      <w:marLeft w:val="0"/>
      <w:marRight w:val="0"/>
      <w:marTop w:val="0"/>
      <w:marBottom w:val="0"/>
      <w:divBdr>
        <w:top w:val="none" w:sz="0" w:space="0" w:color="auto"/>
        <w:left w:val="none" w:sz="0" w:space="0" w:color="auto"/>
        <w:bottom w:val="none" w:sz="0" w:space="0" w:color="auto"/>
        <w:right w:val="none" w:sz="0" w:space="0" w:color="auto"/>
      </w:divBdr>
    </w:div>
    <w:div w:id="1299263159">
      <w:bodyDiv w:val="1"/>
      <w:marLeft w:val="0"/>
      <w:marRight w:val="0"/>
      <w:marTop w:val="0"/>
      <w:marBottom w:val="0"/>
      <w:divBdr>
        <w:top w:val="none" w:sz="0" w:space="0" w:color="auto"/>
        <w:left w:val="none" w:sz="0" w:space="0" w:color="auto"/>
        <w:bottom w:val="none" w:sz="0" w:space="0" w:color="auto"/>
        <w:right w:val="none" w:sz="0" w:space="0" w:color="auto"/>
      </w:divBdr>
    </w:div>
    <w:div w:id="1304388539">
      <w:bodyDiv w:val="1"/>
      <w:marLeft w:val="0"/>
      <w:marRight w:val="0"/>
      <w:marTop w:val="0"/>
      <w:marBottom w:val="0"/>
      <w:divBdr>
        <w:top w:val="none" w:sz="0" w:space="0" w:color="auto"/>
        <w:left w:val="none" w:sz="0" w:space="0" w:color="auto"/>
        <w:bottom w:val="none" w:sz="0" w:space="0" w:color="auto"/>
        <w:right w:val="none" w:sz="0" w:space="0" w:color="auto"/>
      </w:divBdr>
    </w:div>
    <w:div w:id="1316448942">
      <w:bodyDiv w:val="1"/>
      <w:marLeft w:val="0"/>
      <w:marRight w:val="0"/>
      <w:marTop w:val="0"/>
      <w:marBottom w:val="0"/>
      <w:divBdr>
        <w:top w:val="none" w:sz="0" w:space="0" w:color="auto"/>
        <w:left w:val="none" w:sz="0" w:space="0" w:color="auto"/>
        <w:bottom w:val="none" w:sz="0" w:space="0" w:color="auto"/>
        <w:right w:val="none" w:sz="0" w:space="0" w:color="auto"/>
      </w:divBdr>
    </w:div>
    <w:div w:id="1319111798">
      <w:bodyDiv w:val="1"/>
      <w:marLeft w:val="0"/>
      <w:marRight w:val="0"/>
      <w:marTop w:val="0"/>
      <w:marBottom w:val="0"/>
      <w:divBdr>
        <w:top w:val="none" w:sz="0" w:space="0" w:color="auto"/>
        <w:left w:val="none" w:sz="0" w:space="0" w:color="auto"/>
        <w:bottom w:val="none" w:sz="0" w:space="0" w:color="auto"/>
        <w:right w:val="none" w:sz="0" w:space="0" w:color="auto"/>
      </w:divBdr>
    </w:div>
    <w:div w:id="1321735961">
      <w:bodyDiv w:val="1"/>
      <w:marLeft w:val="0"/>
      <w:marRight w:val="0"/>
      <w:marTop w:val="0"/>
      <w:marBottom w:val="0"/>
      <w:divBdr>
        <w:top w:val="none" w:sz="0" w:space="0" w:color="auto"/>
        <w:left w:val="none" w:sz="0" w:space="0" w:color="auto"/>
        <w:bottom w:val="none" w:sz="0" w:space="0" w:color="auto"/>
        <w:right w:val="none" w:sz="0" w:space="0" w:color="auto"/>
      </w:divBdr>
    </w:div>
    <w:div w:id="1342195889">
      <w:bodyDiv w:val="1"/>
      <w:marLeft w:val="0"/>
      <w:marRight w:val="0"/>
      <w:marTop w:val="0"/>
      <w:marBottom w:val="0"/>
      <w:divBdr>
        <w:top w:val="none" w:sz="0" w:space="0" w:color="auto"/>
        <w:left w:val="none" w:sz="0" w:space="0" w:color="auto"/>
        <w:bottom w:val="none" w:sz="0" w:space="0" w:color="auto"/>
        <w:right w:val="none" w:sz="0" w:space="0" w:color="auto"/>
      </w:divBdr>
    </w:div>
    <w:div w:id="1371539939">
      <w:bodyDiv w:val="1"/>
      <w:marLeft w:val="0"/>
      <w:marRight w:val="0"/>
      <w:marTop w:val="0"/>
      <w:marBottom w:val="0"/>
      <w:divBdr>
        <w:top w:val="none" w:sz="0" w:space="0" w:color="auto"/>
        <w:left w:val="none" w:sz="0" w:space="0" w:color="auto"/>
        <w:bottom w:val="none" w:sz="0" w:space="0" w:color="auto"/>
        <w:right w:val="none" w:sz="0" w:space="0" w:color="auto"/>
      </w:divBdr>
    </w:div>
    <w:div w:id="1419718194">
      <w:bodyDiv w:val="1"/>
      <w:marLeft w:val="0"/>
      <w:marRight w:val="0"/>
      <w:marTop w:val="0"/>
      <w:marBottom w:val="0"/>
      <w:divBdr>
        <w:top w:val="none" w:sz="0" w:space="0" w:color="auto"/>
        <w:left w:val="none" w:sz="0" w:space="0" w:color="auto"/>
        <w:bottom w:val="none" w:sz="0" w:space="0" w:color="auto"/>
        <w:right w:val="none" w:sz="0" w:space="0" w:color="auto"/>
      </w:divBdr>
    </w:div>
    <w:div w:id="1446925806">
      <w:bodyDiv w:val="1"/>
      <w:marLeft w:val="0"/>
      <w:marRight w:val="0"/>
      <w:marTop w:val="0"/>
      <w:marBottom w:val="0"/>
      <w:divBdr>
        <w:top w:val="none" w:sz="0" w:space="0" w:color="auto"/>
        <w:left w:val="none" w:sz="0" w:space="0" w:color="auto"/>
        <w:bottom w:val="none" w:sz="0" w:space="0" w:color="auto"/>
        <w:right w:val="none" w:sz="0" w:space="0" w:color="auto"/>
      </w:divBdr>
    </w:div>
    <w:div w:id="1446926233">
      <w:bodyDiv w:val="1"/>
      <w:marLeft w:val="0"/>
      <w:marRight w:val="0"/>
      <w:marTop w:val="0"/>
      <w:marBottom w:val="0"/>
      <w:divBdr>
        <w:top w:val="none" w:sz="0" w:space="0" w:color="auto"/>
        <w:left w:val="none" w:sz="0" w:space="0" w:color="auto"/>
        <w:bottom w:val="none" w:sz="0" w:space="0" w:color="auto"/>
        <w:right w:val="none" w:sz="0" w:space="0" w:color="auto"/>
      </w:divBdr>
    </w:div>
    <w:div w:id="1452624598">
      <w:bodyDiv w:val="1"/>
      <w:marLeft w:val="0"/>
      <w:marRight w:val="0"/>
      <w:marTop w:val="0"/>
      <w:marBottom w:val="0"/>
      <w:divBdr>
        <w:top w:val="none" w:sz="0" w:space="0" w:color="auto"/>
        <w:left w:val="none" w:sz="0" w:space="0" w:color="auto"/>
        <w:bottom w:val="none" w:sz="0" w:space="0" w:color="auto"/>
        <w:right w:val="none" w:sz="0" w:space="0" w:color="auto"/>
      </w:divBdr>
    </w:div>
    <w:div w:id="1456095148">
      <w:bodyDiv w:val="1"/>
      <w:marLeft w:val="0"/>
      <w:marRight w:val="0"/>
      <w:marTop w:val="0"/>
      <w:marBottom w:val="0"/>
      <w:divBdr>
        <w:top w:val="none" w:sz="0" w:space="0" w:color="auto"/>
        <w:left w:val="none" w:sz="0" w:space="0" w:color="auto"/>
        <w:bottom w:val="none" w:sz="0" w:space="0" w:color="auto"/>
        <w:right w:val="none" w:sz="0" w:space="0" w:color="auto"/>
      </w:divBdr>
    </w:div>
    <w:div w:id="1467771027">
      <w:bodyDiv w:val="1"/>
      <w:marLeft w:val="0"/>
      <w:marRight w:val="0"/>
      <w:marTop w:val="0"/>
      <w:marBottom w:val="0"/>
      <w:divBdr>
        <w:top w:val="none" w:sz="0" w:space="0" w:color="auto"/>
        <w:left w:val="none" w:sz="0" w:space="0" w:color="auto"/>
        <w:bottom w:val="none" w:sz="0" w:space="0" w:color="auto"/>
        <w:right w:val="none" w:sz="0" w:space="0" w:color="auto"/>
      </w:divBdr>
    </w:div>
    <w:div w:id="1478763361">
      <w:bodyDiv w:val="1"/>
      <w:marLeft w:val="0"/>
      <w:marRight w:val="0"/>
      <w:marTop w:val="0"/>
      <w:marBottom w:val="0"/>
      <w:divBdr>
        <w:top w:val="none" w:sz="0" w:space="0" w:color="auto"/>
        <w:left w:val="none" w:sz="0" w:space="0" w:color="auto"/>
        <w:bottom w:val="none" w:sz="0" w:space="0" w:color="auto"/>
        <w:right w:val="none" w:sz="0" w:space="0" w:color="auto"/>
      </w:divBdr>
    </w:div>
    <w:div w:id="1515072055">
      <w:bodyDiv w:val="1"/>
      <w:marLeft w:val="0"/>
      <w:marRight w:val="0"/>
      <w:marTop w:val="0"/>
      <w:marBottom w:val="0"/>
      <w:divBdr>
        <w:top w:val="none" w:sz="0" w:space="0" w:color="auto"/>
        <w:left w:val="none" w:sz="0" w:space="0" w:color="auto"/>
        <w:bottom w:val="none" w:sz="0" w:space="0" w:color="auto"/>
        <w:right w:val="none" w:sz="0" w:space="0" w:color="auto"/>
      </w:divBdr>
    </w:div>
    <w:div w:id="1515150779">
      <w:bodyDiv w:val="1"/>
      <w:marLeft w:val="0"/>
      <w:marRight w:val="0"/>
      <w:marTop w:val="0"/>
      <w:marBottom w:val="0"/>
      <w:divBdr>
        <w:top w:val="none" w:sz="0" w:space="0" w:color="auto"/>
        <w:left w:val="none" w:sz="0" w:space="0" w:color="auto"/>
        <w:bottom w:val="none" w:sz="0" w:space="0" w:color="auto"/>
        <w:right w:val="none" w:sz="0" w:space="0" w:color="auto"/>
      </w:divBdr>
    </w:div>
    <w:div w:id="1527518730">
      <w:bodyDiv w:val="1"/>
      <w:marLeft w:val="0"/>
      <w:marRight w:val="0"/>
      <w:marTop w:val="0"/>
      <w:marBottom w:val="0"/>
      <w:divBdr>
        <w:top w:val="none" w:sz="0" w:space="0" w:color="auto"/>
        <w:left w:val="none" w:sz="0" w:space="0" w:color="auto"/>
        <w:bottom w:val="none" w:sz="0" w:space="0" w:color="auto"/>
        <w:right w:val="none" w:sz="0" w:space="0" w:color="auto"/>
      </w:divBdr>
    </w:div>
    <w:div w:id="1528984678">
      <w:bodyDiv w:val="1"/>
      <w:marLeft w:val="0"/>
      <w:marRight w:val="0"/>
      <w:marTop w:val="0"/>
      <w:marBottom w:val="0"/>
      <w:divBdr>
        <w:top w:val="none" w:sz="0" w:space="0" w:color="auto"/>
        <w:left w:val="none" w:sz="0" w:space="0" w:color="auto"/>
        <w:bottom w:val="none" w:sz="0" w:space="0" w:color="auto"/>
        <w:right w:val="none" w:sz="0" w:space="0" w:color="auto"/>
      </w:divBdr>
    </w:div>
    <w:div w:id="1529641655">
      <w:bodyDiv w:val="1"/>
      <w:marLeft w:val="0"/>
      <w:marRight w:val="0"/>
      <w:marTop w:val="0"/>
      <w:marBottom w:val="0"/>
      <w:divBdr>
        <w:top w:val="none" w:sz="0" w:space="0" w:color="auto"/>
        <w:left w:val="none" w:sz="0" w:space="0" w:color="auto"/>
        <w:bottom w:val="none" w:sz="0" w:space="0" w:color="auto"/>
        <w:right w:val="none" w:sz="0" w:space="0" w:color="auto"/>
      </w:divBdr>
    </w:div>
    <w:div w:id="1532959193">
      <w:bodyDiv w:val="1"/>
      <w:marLeft w:val="0"/>
      <w:marRight w:val="0"/>
      <w:marTop w:val="0"/>
      <w:marBottom w:val="0"/>
      <w:divBdr>
        <w:top w:val="none" w:sz="0" w:space="0" w:color="auto"/>
        <w:left w:val="none" w:sz="0" w:space="0" w:color="auto"/>
        <w:bottom w:val="none" w:sz="0" w:space="0" w:color="auto"/>
        <w:right w:val="none" w:sz="0" w:space="0" w:color="auto"/>
      </w:divBdr>
    </w:div>
    <w:div w:id="1535535290">
      <w:bodyDiv w:val="1"/>
      <w:marLeft w:val="0"/>
      <w:marRight w:val="0"/>
      <w:marTop w:val="0"/>
      <w:marBottom w:val="0"/>
      <w:divBdr>
        <w:top w:val="none" w:sz="0" w:space="0" w:color="auto"/>
        <w:left w:val="none" w:sz="0" w:space="0" w:color="auto"/>
        <w:bottom w:val="none" w:sz="0" w:space="0" w:color="auto"/>
        <w:right w:val="none" w:sz="0" w:space="0" w:color="auto"/>
      </w:divBdr>
    </w:div>
    <w:div w:id="1535801568">
      <w:bodyDiv w:val="1"/>
      <w:marLeft w:val="0"/>
      <w:marRight w:val="0"/>
      <w:marTop w:val="0"/>
      <w:marBottom w:val="0"/>
      <w:divBdr>
        <w:top w:val="none" w:sz="0" w:space="0" w:color="auto"/>
        <w:left w:val="none" w:sz="0" w:space="0" w:color="auto"/>
        <w:bottom w:val="none" w:sz="0" w:space="0" w:color="auto"/>
        <w:right w:val="none" w:sz="0" w:space="0" w:color="auto"/>
      </w:divBdr>
    </w:div>
    <w:div w:id="1538930820">
      <w:bodyDiv w:val="1"/>
      <w:marLeft w:val="0"/>
      <w:marRight w:val="0"/>
      <w:marTop w:val="0"/>
      <w:marBottom w:val="0"/>
      <w:divBdr>
        <w:top w:val="none" w:sz="0" w:space="0" w:color="auto"/>
        <w:left w:val="none" w:sz="0" w:space="0" w:color="auto"/>
        <w:bottom w:val="none" w:sz="0" w:space="0" w:color="auto"/>
        <w:right w:val="none" w:sz="0" w:space="0" w:color="auto"/>
      </w:divBdr>
    </w:div>
    <w:div w:id="1551452488">
      <w:bodyDiv w:val="1"/>
      <w:marLeft w:val="0"/>
      <w:marRight w:val="0"/>
      <w:marTop w:val="0"/>
      <w:marBottom w:val="0"/>
      <w:divBdr>
        <w:top w:val="none" w:sz="0" w:space="0" w:color="auto"/>
        <w:left w:val="none" w:sz="0" w:space="0" w:color="auto"/>
        <w:bottom w:val="none" w:sz="0" w:space="0" w:color="auto"/>
        <w:right w:val="none" w:sz="0" w:space="0" w:color="auto"/>
      </w:divBdr>
    </w:div>
    <w:div w:id="1581208922">
      <w:bodyDiv w:val="1"/>
      <w:marLeft w:val="0"/>
      <w:marRight w:val="0"/>
      <w:marTop w:val="0"/>
      <w:marBottom w:val="0"/>
      <w:divBdr>
        <w:top w:val="none" w:sz="0" w:space="0" w:color="auto"/>
        <w:left w:val="none" w:sz="0" w:space="0" w:color="auto"/>
        <w:bottom w:val="none" w:sz="0" w:space="0" w:color="auto"/>
        <w:right w:val="none" w:sz="0" w:space="0" w:color="auto"/>
      </w:divBdr>
    </w:div>
    <w:div w:id="1606888924">
      <w:bodyDiv w:val="1"/>
      <w:marLeft w:val="0"/>
      <w:marRight w:val="0"/>
      <w:marTop w:val="0"/>
      <w:marBottom w:val="0"/>
      <w:divBdr>
        <w:top w:val="none" w:sz="0" w:space="0" w:color="auto"/>
        <w:left w:val="none" w:sz="0" w:space="0" w:color="auto"/>
        <w:bottom w:val="none" w:sz="0" w:space="0" w:color="auto"/>
        <w:right w:val="none" w:sz="0" w:space="0" w:color="auto"/>
      </w:divBdr>
    </w:div>
    <w:div w:id="1624187171">
      <w:bodyDiv w:val="1"/>
      <w:marLeft w:val="0"/>
      <w:marRight w:val="0"/>
      <w:marTop w:val="0"/>
      <w:marBottom w:val="0"/>
      <w:divBdr>
        <w:top w:val="none" w:sz="0" w:space="0" w:color="auto"/>
        <w:left w:val="none" w:sz="0" w:space="0" w:color="auto"/>
        <w:bottom w:val="none" w:sz="0" w:space="0" w:color="auto"/>
        <w:right w:val="none" w:sz="0" w:space="0" w:color="auto"/>
      </w:divBdr>
    </w:div>
    <w:div w:id="1635211723">
      <w:bodyDiv w:val="1"/>
      <w:marLeft w:val="0"/>
      <w:marRight w:val="0"/>
      <w:marTop w:val="0"/>
      <w:marBottom w:val="0"/>
      <w:divBdr>
        <w:top w:val="none" w:sz="0" w:space="0" w:color="auto"/>
        <w:left w:val="none" w:sz="0" w:space="0" w:color="auto"/>
        <w:bottom w:val="none" w:sz="0" w:space="0" w:color="auto"/>
        <w:right w:val="none" w:sz="0" w:space="0" w:color="auto"/>
      </w:divBdr>
    </w:div>
    <w:div w:id="1666935642">
      <w:bodyDiv w:val="1"/>
      <w:marLeft w:val="0"/>
      <w:marRight w:val="0"/>
      <w:marTop w:val="0"/>
      <w:marBottom w:val="0"/>
      <w:divBdr>
        <w:top w:val="none" w:sz="0" w:space="0" w:color="auto"/>
        <w:left w:val="none" w:sz="0" w:space="0" w:color="auto"/>
        <w:bottom w:val="none" w:sz="0" w:space="0" w:color="auto"/>
        <w:right w:val="none" w:sz="0" w:space="0" w:color="auto"/>
      </w:divBdr>
    </w:div>
    <w:div w:id="1670210901">
      <w:bodyDiv w:val="1"/>
      <w:marLeft w:val="0"/>
      <w:marRight w:val="0"/>
      <w:marTop w:val="0"/>
      <w:marBottom w:val="0"/>
      <w:divBdr>
        <w:top w:val="none" w:sz="0" w:space="0" w:color="auto"/>
        <w:left w:val="none" w:sz="0" w:space="0" w:color="auto"/>
        <w:bottom w:val="none" w:sz="0" w:space="0" w:color="auto"/>
        <w:right w:val="none" w:sz="0" w:space="0" w:color="auto"/>
      </w:divBdr>
    </w:div>
    <w:div w:id="1681002921">
      <w:bodyDiv w:val="1"/>
      <w:marLeft w:val="0"/>
      <w:marRight w:val="0"/>
      <w:marTop w:val="0"/>
      <w:marBottom w:val="0"/>
      <w:divBdr>
        <w:top w:val="none" w:sz="0" w:space="0" w:color="auto"/>
        <w:left w:val="none" w:sz="0" w:space="0" w:color="auto"/>
        <w:bottom w:val="none" w:sz="0" w:space="0" w:color="auto"/>
        <w:right w:val="none" w:sz="0" w:space="0" w:color="auto"/>
      </w:divBdr>
    </w:div>
    <w:div w:id="1685745119">
      <w:bodyDiv w:val="1"/>
      <w:marLeft w:val="0"/>
      <w:marRight w:val="0"/>
      <w:marTop w:val="0"/>
      <w:marBottom w:val="0"/>
      <w:divBdr>
        <w:top w:val="none" w:sz="0" w:space="0" w:color="auto"/>
        <w:left w:val="none" w:sz="0" w:space="0" w:color="auto"/>
        <w:bottom w:val="none" w:sz="0" w:space="0" w:color="auto"/>
        <w:right w:val="none" w:sz="0" w:space="0" w:color="auto"/>
      </w:divBdr>
    </w:div>
    <w:div w:id="1687708442">
      <w:bodyDiv w:val="1"/>
      <w:marLeft w:val="0"/>
      <w:marRight w:val="0"/>
      <w:marTop w:val="0"/>
      <w:marBottom w:val="0"/>
      <w:divBdr>
        <w:top w:val="none" w:sz="0" w:space="0" w:color="auto"/>
        <w:left w:val="none" w:sz="0" w:space="0" w:color="auto"/>
        <w:bottom w:val="none" w:sz="0" w:space="0" w:color="auto"/>
        <w:right w:val="none" w:sz="0" w:space="0" w:color="auto"/>
      </w:divBdr>
    </w:div>
    <w:div w:id="1688094044">
      <w:bodyDiv w:val="1"/>
      <w:marLeft w:val="0"/>
      <w:marRight w:val="0"/>
      <w:marTop w:val="0"/>
      <w:marBottom w:val="0"/>
      <w:divBdr>
        <w:top w:val="none" w:sz="0" w:space="0" w:color="auto"/>
        <w:left w:val="none" w:sz="0" w:space="0" w:color="auto"/>
        <w:bottom w:val="none" w:sz="0" w:space="0" w:color="auto"/>
        <w:right w:val="none" w:sz="0" w:space="0" w:color="auto"/>
      </w:divBdr>
    </w:div>
    <w:div w:id="1703357008">
      <w:bodyDiv w:val="1"/>
      <w:marLeft w:val="0"/>
      <w:marRight w:val="0"/>
      <w:marTop w:val="0"/>
      <w:marBottom w:val="0"/>
      <w:divBdr>
        <w:top w:val="none" w:sz="0" w:space="0" w:color="auto"/>
        <w:left w:val="none" w:sz="0" w:space="0" w:color="auto"/>
        <w:bottom w:val="none" w:sz="0" w:space="0" w:color="auto"/>
        <w:right w:val="none" w:sz="0" w:space="0" w:color="auto"/>
      </w:divBdr>
    </w:div>
    <w:div w:id="1791894411">
      <w:bodyDiv w:val="1"/>
      <w:marLeft w:val="0"/>
      <w:marRight w:val="0"/>
      <w:marTop w:val="0"/>
      <w:marBottom w:val="0"/>
      <w:divBdr>
        <w:top w:val="none" w:sz="0" w:space="0" w:color="auto"/>
        <w:left w:val="none" w:sz="0" w:space="0" w:color="auto"/>
        <w:bottom w:val="none" w:sz="0" w:space="0" w:color="auto"/>
        <w:right w:val="none" w:sz="0" w:space="0" w:color="auto"/>
      </w:divBdr>
    </w:div>
    <w:div w:id="1834640281">
      <w:bodyDiv w:val="1"/>
      <w:marLeft w:val="0"/>
      <w:marRight w:val="0"/>
      <w:marTop w:val="0"/>
      <w:marBottom w:val="0"/>
      <w:divBdr>
        <w:top w:val="none" w:sz="0" w:space="0" w:color="auto"/>
        <w:left w:val="none" w:sz="0" w:space="0" w:color="auto"/>
        <w:bottom w:val="none" w:sz="0" w:space="0" w:color="auto"/>
        <w:right w:val="none" w:sz="0" w:space="0" w:color="auto"/>
      </w:divBdr>
    </w:div>
    <w:div w:id="1843163190">
      <w:bodyDiv w:val="1"/>
      <w:marLeft w:val="0"/>
      <w:marRight w:val="0"/>
      <w:marTop w:val="0"/>
      <w:marBottom w:val="0"/>
      <w:divBdr>
        <w:top w:val="none" w:sz="0" w:space="0" w:color="auto"/>
        <w:left w:val="none" w:sz="0" w:space="0" w:color="auto"/>
        <w:bottom w:val="none" w:sz="0" w:space="0" w:color="auto"/>
        <w:right w:val="none" w:sz="0" w:space="0" w:color="auto"/>
      </w:divBdr>
    </w:div>
    <w:div w:id="1864319913">
      <w:bodyDiv w:val="1"/>
      <w:marLeft w:val="0"/>
      <w:marRight w:val="0"/>
      <w:marTop w:val="0"/>
      <w:marBottom w:val="0"/>
      <w:divBdr>
        <w:top w:val="none" w:sz="0" w:space="0" w:color="auto"/>
        <w:left w:val="none" w:sz="0" w:space="0" w:color="auto"/>
        <w:bottom w:val="none" w:sz="0" w:space="0" w:color="auto"/>
        <w:right w:val="none" w:sz="0" w:space="0" w:color="auto"/>
      </w:divBdr>
    </w:div>
    <w:div w:id="1867718794">
      <w:bodyDiv w:val="1"/>
      <w:marLeft w:val="0"/>
      <w:marRight w:val="0"/>
      <w:marTop w:val="0"/>
      <w:marBottom w:val="0"/>
      <w:divBdr>
        <w:top w:val="none" w:sz="0" w:space="0" w:color="auto"/>
        <w:left w:val="none" w:sz="0" w:space="0" w:color="auto"/>
        <w:bottom w:val="none" w:sz="0" w:space="0" w:color="auto"/>
        <w:right w:val="none" w:sz="0" w:space="0" w:color="auto"/>
      </w:divBdr>
    </w:div>
    <w:div w:id="1883008991">
      <w:bodyDiv w:val="1"/>
      <w:marLeft w:val="0"/>
      <w:marRight w:val="0"/>
      <w:marTop w:val="0"/>
      <w:marBottom w:val="0"/>
      <w:divBdr>
        <w:top w:val="none" w:sz="0" w:space="0" w:color="auto"/>
        <w:left w:val="none" w:sz="0" w:space="0" w:color="auto"/>
        <w:bottom w:val="none" w:sz="0" w:space="0" w:color="auto"/>
        <w:right w:val="none" w:sz="0" w:space="0" w:color="auto"/>
      </w:divBdr>
    </w:div>
    <w:div w:id="1914312135">
      <w:bodyDiv w:val="1"/>
      <w:marLeft w:val="0"/>
      <w:marRight w:val="0"/>
      <w:marTop w:val="0"/>
      <w:marBottom w:val="0"/>
      <w:divBdr>
        <w:top w:val="none" w:sz="0" w:space="0" w:color="auto"/>
        <w:left w:val="none" w:sz="0" w:space="0" w:color="auto"/>
        <w:bottom w:val="none" w:sz="0" w:space="0" w:color="auto"/>
        <w:right w:val="none" w:sz="0" w:space="0" w:color="auto"/>
      </w:divBdr>
    </w:div>
    <w:div w:id="1934707952">
      <w:bodyDiv w:val="1"/>
      <w:marLeft w:val="0"/>
      <w:marRight w:val="0"/>
      <w:marTop w:val="0"/>
      <w:marBottom w:val="0"/>
      <w:divBdr>
        <w:top w:val="none" w:sz="0" w:space="0" w:color="auto"/>
        <w:left w:val="none" w:sz="0" w:space="0" w:color="auto"/>
        <w:bottom w:val="none" w:sz="0" w:space="0" w:color="auto"/>
        <w:right w:val="none" w:sz="0" w:space="0" w:color="auto"/>
      </w:divBdr>
    </w:div>
    <w:div w:id="1945116772">
      <w:bodyDiv w:val="1"/>
      <w:marLeft w:val="0"/>
      <w:marRight w:val="0"/>
      <w:marTop w:val="0"/>
      <w:marBottom w:val="0"/>
      <w:divBdr>
        <w:top w:val="none" w:sz="0" w:space="0" w:color="auto"/>
        <w:left w:val="none" w:sz="0" w:space="0" w:color="auto"/>
        <w:bottom w:val="none" w:sz="0" w:space="0" w:color="auto"/>
        <w:right w:val="none" w:sz="0" w:space="0" w:color="auto"/>
      </w:divBdr>
    </w:div>
    <w:div w:id="2002342287">
      <w:bodyDiv w:val="1"/>
      <w:marLeft w:val="0"/>
      <w:marRight w:val="0"/>
      <w:marTop w:val="0"/>
      <w:marBottom w:val="0"/>
      <w:divBdr>
        <w:top w:val="none" w:sz="0" w:space="0" w:color="auto"/>
        <w:left w:val="none" w:sz="0" w:space="0" w:color="auto"/>
        <w:bottom w:val="none" w:sz="0" w:space="0" w:color="auto"/>
        <w:right w:val="none" w:sz="0" w:space="0" w:color="auto"/>
      </w:divBdr>
    </w:div>
    <w:div w:id="2031487778">
      <w:bodyDiv w:val="1"/>
      <w:marLeft w:val="0"/>
      <w:marRight w:val="0"/>
      <w:marTop w:val="0"/>
      <w:marBottom w:val="0"/>
      <w:divBdr>
        <w:top w:val="none" w:sz="0" w:space="0" w:color="auto"/>
        <w:left w:val="none" w:sz="0" w:space="0" w:color="auto"/>
        <w:bottom w:val="none" w:sz="0" w:space="0" w:color="auto"/>
        <w:right w:val="none" w:sz="0" w:space="0" w:color="auto"/>
      </w:divBdr>
    </w:div>
    <w:div w:id="2044742946">
      <w:bodyDiv w:val="1"/>
      <w:marLeft w:val="0"/>
      <w:marRight w:val="0"/>
      <w:marTop w:val="0"/>
      <w:marBottom w:val="0"/>
      <w:divBdr>
        <w:top w:val="none" w:sz="0" w:space="0" w:color="auto"/>
        <w:left w:val="none" w:sz="0" w:space="0" w:color="auto"/>
        <w:bottom w:val="none" w:sz="0" w:space="0" w:color="auto"/>
        <w:right w:val="none" w:sz="0" w:space="0" w:color="auto"/>
      </w:divBdr>
    </w:div>
    <w:div w:id="2062363890">
      <w:bodyDiv w:val="1"/>
      <w:marLeft w:val="0"/>
      <w:marRight w:val="0"/>
      <w:marTop w:val="0"/>
      <w:marBottom w:val="0"/>
      <w:divBdr>
        <w:top w:val="none" w:sz="0" w:space="0" w:color="auto"/>
        <w:left w:val="none" w:sz="0" w:space="0" w:color="auto"/>
        <w:bottom w:val="none" w:sz="0" w:space="0" w:color="auto"/>
        <w:right w:val="none" w:sz="0" w:space="0" w:color="auto"/>
      </w:divBdr>
    </w:div>
    <w:div w:id="2067021369">
      <w:bodyDiv w:val="1"/>
      <w:marLeft w:val="0"/>
      <w:marRight w:val="0"/>
      <w:marTop w:val="0"/>
      <w:marBottom w:val="0"/>
      <w:divBdr>
        <w:top w:val="none" w:sz="0" w:space="0" w:color="auto"/>
        <w:left w:val="none" w:sz="0" w:space="0" w:color="auto"/>
        <w:bottom w:val="none" w:sz="0" w:space="0" w:color="auto"/>
        <w:right w:val="none" w:sz="0" w:space="0" w:color="auto"/>
      </w:divBdr>
    </w:div>
    <w:div w:id="2087726713">
      <w:bodyDiv w:val="1"/>
      <w:marLeft w:val="0"/>
      <w:marRight w:val="0"/>
      <w:marTop w:val="0"/>
      <w:marBottom w:val="0"/>
      <w:divBdr>
        <w:top w:val="none" w:sz="0" w:space="0" w:color="auto"/>
        <w:left w:val="none" w:sz="0" w:space="0" w:color="auto"/>
        <w:bottom w:val="none" w:sz="0" w:space="0" w:color="auto"/>
        <w:right w:val="none" w:sz="0" w:space="0" w:color="auto"/>
      </w:divBdr>
    </w:div>
    <w:div w:id="2092920986">
      <w:bodyDiv w:val="1"/>
      <w:marLeft w:val="0"/>
      <w:marRight w:val="0"/>
      <w:marTop w:val="0"/>
      <w:marBottom w:val="0"/>
      <w:divBdr>
        <w:top w:val="none" w:sz="0" w:space="0" w:color="auto"/>
        <w:left w:val="none" w:sz="0" w:space="0" w:color="auto"/>
        <w:bottom w:val="none" w:sz="0" w:space="0" w:color="auto"/>
        <w:right w:val="none" w:sz="0" w:space="0" w:color="auto"/>
      </w:divBdr>
    </w:div>
    <w:div w:id="2131632689">
      <w:bodyDiv w:val="1"/>
      <w:marLeft w:val="0"/>
      <w:marRight w:val="0"/>
      <w:marTop w:val="0"/>
      <w:marBottom w:val="0"/>
      <w:divBdr>
        <w:top w:val="none" w:sz="0" w:space="0" w:color="auto"/>
        <w:left w:val="none" w:sz="0" w:space="0" w:color="auto"/>
        <w:bottom w:val="none" w:sz="0" w:space="0" w:color="auto"/>
        <w:right w:val="none" w:sz="0" w:space="0" w:color="auto"/>
      </w:divBdr>
    </w:div>
    <w:div w:id="2134246913">
      <w:bodyDiv w:val="1"/>
      <w:marLeft w:val="0"/>
      <w:marRight w:val="0"/>
      <w:marTop w:val="0"/>
      <w:marBottom w:val="0"/>
      <w:divBdr>
        <w:top w:val="none" w:sz="0" w:space="0" w:color="auto"/>
        <w:left w:val="none" w:sz="0" w:space="0" w:color="auto"/>
        <w:bottom w:val="none" w:sz="0" w:space="0" w:color="auto"/>
        <w:right w:val="none" w:sz="0" w:space="0" w:color="auto"/>
      </w:divBdr>
    </w:div>
    <w:div w:id="2134519666">
      <w:bodyDiv w:val="1"/>
      <w:marLeft w:val="0"/>
      <w:marRight w:val="0"/>
      <w:marTop w:val="0"/>
      <w:marBottom w:val="0"/>
      <w:divBdr>
        <w:top w:val="none" w:sz="0" w:space="0" w:color="auto"/>
        <w:left w:val="none" w:sz="0" w:space="0" w:color="auto"/>
        <w:bottom w:val="none" w:sz="0" w:space="0" w:color="auto"/>
        <w:right w:val="none" w:sz="0" w:space="0" w:color="auto"/>
      </w:divBdr>
    </w:div>
    <w:div w:id="21361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DAD8-81AF-4007-96C5-BD2CE78E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Treadwell</dc:creator>
  <cp:lastModifiedBy>Catherine Hogan2</cp:lastModifiedBy>
  <cp:revision>2</cp:revision>
  <cp:lastPrinted>2015-04-16T11:12:00Z</cp:lastPrinted>
  <dcterms:created xsi:type="dcterms:W3CDTF">2022-11-07T12:53:00Z</dcterms:created>
  <dcterms:modified xsi:type="dcterms:W3CDTF">2022-11-07T12:53:00Z</dcterms:modified>
</cp:coreProperties>
</file>